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B233" w14:textId="1202F8BB" w:rsidR="007778E1" w:rsidRDefault="003F66C8" w:rsidP="00B70C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SZCZEGÓŁOWY</w:t>
      </w:r>
      <w:r w:rsidR="001D227F">
        <w:rPr>
          <w:b/>
          <w:bCs/>
          <w:sz w:val="28"/>
          <w:szCs w:val="28"/>
        </w:rPr>
        <w:t xml:space="preserve"> </w:t>
      </w:r>
      <w:r w:rsidR="00B70C4A" w:rsidRPr="00B70C4A">
        <w:rPr>
          <w:b/>
          <w:bCs/>
          <w:sz w:val="28"/>
          <w:szCs w:val="28"/>
        </w:rPr>
        <w:t>OPIS PRZEDMIOTU ZAMÓWIENIA</w:t>
      </w:r>
    </w:p>
    <w:p w14:paraId="629249E4" w14:textId="11121B9E" w:rsidR="00B70C4A" w:rsidRPr="000F32A9" w:rsidRDefault="00B70C4A" w:rsidP="003F66C8">
      <w:pPr>
        <w:pStyle w:val="Akapitzlist"/>
        <w:spacing w:line="276" w:lineRule="auto"/>
        <w:ind w:left="0" w:firstLine="284"/>
        <w:jc w:val="both"/>
        <w:rPr>
          <w:rFonts w:cstheme="minorHAnsi"/>
        </w:rPr>
      </w:pPr>
      <w:r w:rsidRPr="000F32A9">
        <w:rPr>
          <w:rFonts w:cstheme="minorHAnsi"/>
        </w:rPr>
        <w:t xml:space="preserve">Przedmiotem zamówienia jest wykonanie </w:t>
      </w:r>
      <w:r w:rsidR="001B5782" w:rsidRPr="000F32A9">
        <w:rPr>
          <w:rFonts w:cstheme="minorHAnsi"/>
        </w:rPr>
        <w:t xml:space="preserve">II etapu </w:t>
      </w:r>
      <w:r w:rsidR="008C700B" w:rsidRPr="000F32A9">
        <w:rPr>
          <w:rFonts w:cstheme="minorHAnsi"/>
        </w:rPr>
        <w:t xml:space="preserve">robót budowlanych </w:t>
      </w:r>
      <w:r w:rsidR="00F0551E" w:rsidRPr="000F32A9">
        <w:rPr>
          <w:rFonts w:cstheme="minorHAnsi"/>
        </w:rPr>
        <w:t xml:space="preserve">wraz z wewnętrznymi instalacjami sanitarnymi, elektrycznymi, teletechnicznymi oraz robotami wykończeniowymi </w:t>
      </w:r>
      <w:r w:rsidR="008C700B" w:rsidRPr="000F32A9">
        <w:rPr>
          <w:rFonts w:cstheme="minorHAnsi"/>
        </w:rPr>
        <w:t>w ramach utworzenia Centrum Profilaktyki Onkologicznej</w:t>
      </w:r>
      <w:r w:rsidR="003F66C8">
        <w:rPr>
          <w:rFonts w:cstheme="minorHAnsi"/>
        </w:rPr>
        <w:t xml:space="preserve"> (zwanej dalej CPO)</w:t>
      </w:r>
      <w:r w:rsidR="000F0383" w:rsidRPr="000F32A9">
        <w:rPr>
          <w:rFonts w:cstheme="minorHAnsi"/>
        </w:rPr>
        <w:t xml:space="preserve"> </w:t>
      </w:r>
      <w:r w:rsidR="000F32A9" w:rsidRPr="000F32A9">
        <w:rPr>
          <w:rFonts w:cstheme="minorHAnsi"/>
        </w:rPr>
        <w:t>przy Białostockim Centrum Onkologii im. Marii Skłodows</w:t>
      </w:r>
      <w:bookmarkStart w:id="0" w:name="_GoBack"/>
      <w:bookmarkEnd w:id="0"/>
      <w:r w:rsidR="000F32A9" w:rsidRPr="000F32A9">
        <w:rPr>
          <w:rFonts w:cstheme="minorHAnsi"/>
        </w:rPr>
        <w:t xml:space="preserve">kiej-Curie w Białymstoku </w:t>
      </w:r>
      <w:r w:rsidR="008C700B" w:rsidRPr="000F32A9">
        <w:rPr>
          <w:rFonts w:cstheme="minorHAnsi"/>
        </w:rPr>
        <w:t xml:space="preserve">oraz administracji </w:t>
      </w:r>
      <w:r w:rsidR="000F0383" w:rsidRPr="000F32A9">
        <w:rPr>
          <w:rFonts w:cstheme="minorHAnsi"/>
        </w:rPr>
        <w:t>Białostockiego Centrum Onkologii</w:t>
      </w:r>
      <w:r w:rsidR="008C700B" w:rsidRPr="000F32A9">
        <w:rPr>
          <w:rFonts w:cstheme="minorHAnsi"/>
        </w:rPr>
        <w:t xml:space="preserve">. </w:t>
      </w:r>
      <w:r w:rsidR="003B4AD7" w:rsidRPr="000F32A9">
        <w:rPr>
          <w:rFonts w:cstheme="minorHAnsi"/>
        </w:rPr>
        <w:t>Na CPO przeznacza się piwnicę i II piętro, na część administracyjną przeznacza się parter i</w:t>
      </w:r>
      <w:r w:rsidR="001D227F">
        <w:rPr>
          <w:rFonts w:cstheme="minorHAnsi"/>
        </w:rPr>
        <w:t> </w:t>
      </w:r>
      <w:proofErr w:type="spellStart"/>
      <w:r w:rsidR="003B4AD7" w:rsidRPr="000F32A9">
        <w:rPr>
          <w:rFonts w:cstheme="minorHAnsi"/>
        </w:rPr>
        <w:t>I</w:t>
      </w:r>
      <w:proofErr w:type="spellEnd"/>
      <w:r w:rsidR="001D227F">
        <w:rPr>
          <w:rFonts w:cstheme="minorHAnsi"/>
        </w:rPr>
        <w:t> </w:t>
      </w:r>
      <w:r w:rsidR="003B4AD7" w:rsidRPr="000F32A9">
        <w:rPr>
          <w:rFonts w:cstheme="minorHAnsi"/>
        </w:rPr>
        <w:t>piętro.</w:t>
      </w:r>
    </w:p>
    <w:p w14:paraId="6807EA14" w14:textId="18CD2348" w:rsidR="004E08DF" w:rsidRPr="008C7F0C" w:rsidRDefault="004E08DF" w:rsidP="004E08DF">
      <w:pPr>
        <w:jc w:val="both"/>
      </w:pPr>
      <w:r w:rsidRPr="008C7F0C">
        <w:t xml:space="preserve">Jeżeli w </w:t>
      </w:r>
      <w:r>
        <w:t xml:space="preserve">szczegółowym </w:t>
      </w:r>
      <w:r w:rsidRPr="008C7F0C">
        <w:t xml:space="preserve">opisie przedmiotu zamówienia odniesiono się do jakikolwiek norm, europejskich ocen technicznych, aprobat, specyfikacji technicznych i systemów referencji technicznych, o których mowa w art. 30 ust. 1 pkt 2 i ust. 3 </w:t>
      </w:r>
      <w:proofErr w:type="spellStart"/>
      <w:r w:rsidRPr="008C7F0C">
        <w:t>Pzp</w:t>
      </w:r>
      <w:proofErr w:type="spellEnd"/>
      <w:r w:rsidRPr="008C7F0C">
        <w:t xml:space="preserve"> – należy przyjąć, że Zamawiający dopuszcza rozwiązania równoważne opisywanym oraz dopuszcza złożenie, w tym zakresie, ofert równoważnych (zgodnie z art. 30 ust. 4 </w:t>
      </w:r>
      <w:proofErr w:type="spellStart"/>
      <w:r w:rsidRPr="008C7F0C">
        <w:t>Pzp</w:t>
      </w:r>
      <w:proofErr w:type="spellEnd"/>
      <w:r w:rsidRPr="008C7F0C">
        <w:t>).</w:t>
      </w:r>
    </w:p>
    <w:p w14:paraId="2B2FA871" w14:textId="5E5DCDE4" w:rsidR="00761D69" w:rsidRDefault="00761D69" w:rsidP="00B70C4A"/>
    <w:p w14:paraId="7A666BD6" w14:textId="059DE0E6" w:rsidR="0002275F" w:rsidRPr="00266472" w:rsidRDefault="00761D69" w:rsidP="00495511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266472">
        <w:rPr>
          <w:b/>
          <w:bCs/>
          <w:sz w:val="28"/>
          <w:szCs w:val="28"/>
        </w:rPr>
        <w:t>Branża ogólnobudowlana</w:t>
      </w:r>
    </w:p>
    <w:p w14:paraId="14C986C3" w14:textId="77777777" w:rsidR="00266472" w:rsidRPr="00266472" w:rsidRDefault="00266472" w:rsidP="00266472">
      <w:pPr>
        <w:pStyle w:val="Akapitzlist"/>
        <w:ind w:left="1080"/>
        <w:rPr>
          <w:b/>
          <w:bCs/>
          <w:sz w:val="24"/>
          <w:szCs w:val="24"/>
        </w:rPr>
      </w:pPr>
    </w:p>
    <w:p w14:paraId="52F8069F" w14:textId="1022F0A9" w:rsidR="003021FC" w:rsidRDefault="00266472" w:rsidP="00495511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266472">
        <w:rPr>
          <w:b/>
          <w:bCs/>
          <w:sz w:val="24"/>
          <w:szCs w:val="24"/>
        </w:rPr>
        <w:t>Roboty rozbiórkowe, demontażowe:</w:t>
      </w:r>
    </w:p>
    <w:p w14:paraId="6DE73CBA" w14:textId="44AE4883" w:rsidR="00761D69" w:rsidRPr="003021FC" w:rsidRDefault="00761D69" w:rsidP="00495511">
      <w:pPr>
        <w:pStyle w:val="Akapitzlist"/>
        <w:numPr>
          <w:ilvl w:val="1"/>
          <w:numId w:val="3"/>
        </w:numPr>
        <w:rPr>
          <w:b/>
          <w:bCs/>
          <w:sz w:val="24"/>
          <w:szCs w:val="24"/>
        </w:rPr>
      </w:pPr>
      <w:r>
        <w:t>demontaż balustrad schodowych wewnętrznych</w:t>
      </w:r>
      <w:r w:rsidR="008C360F">
        <w:t>,</w:t>
      </w:r>
      <w:r>
        <w:t xml:space="preserve"> </w:t>
      </w:r>
    </w:p>
    <w:p w14:paraId="14D4B856" w14:textId="13A5430F" w:rsidR="003021FC" w:rsidRPr="003021FC" w:rsidRDefault="003021FC" w:rsidP="00495511">
      <w:pPr>
        <w:pStyle w:val="Akapitzlist"/>
        <w:numPr>
          <w:ilvl w:val="1"/>
          <w:numId w:val="3"/>
        </w:numPr>
        <w:rPr>
          <w:b/>
          <w:bCs/>
          <w:sz w:val="24"/>
          <w:szCs w:val="24"/>
        </w:rPr>
      </w:pPr>
      <w:r>
        <w:t>wykucie z muru stopni schodowych,</w:t>
      </w:r>
    </w:p>
    <w:p w14:paraId="460A6559" w14:textId="75A68B0E" w:rsidR="003021FC" w:rsidRPr="003021FC" w:rsidRDefault="003021FC" w:rsidP="00495511">
      <w:pPr>
        <w:pStyle w:val="Akapitzlist"/>
        <w:numPr>
          <w:ilvl w:val="1"/>
          <w:numId w:val="3"/>
        </w:numPr>
        <w:rPr>
          <w:b/>
          <w:bCs/>
          <w:sz w:val="24"/>
          <w:szCs w:val="24"/>
        </w:rPr>
      </w:pPr>
      <w:r>
        <w:t>wykucie z muru stalowych krat okiennych i zabezpieczeń schronowych</w:t>
      </w:r>
      <w:r w:rsidR="003F7696">
        <w:t xml:space="preserve"> w piwnicy,</w:t>
      </w:r>
    </w:p>
    <w:p w14:paraId="0FD02E80" w14:textId="44AE011D" w:rsidR="003021FC" w:rsidRPr="003021FC" w:rsidRDefault="003021FC" w:rsidP="00495511">
      <w:pPr>
        <w:pStyle w:val="Akapitzlist"/>
        <w:numPr>
          <w:ilvl w:val="1"/>
          <w:numId w:val="3"/>
        </w:numPr>
        <w:rPr>
          <w:b/>
          <w:bCs/>
          <w:sz w:val="24"/>
          <w:szCs w:val="24"/>
        </w:rPr>
      </w:pPr>
      <w:r>
        <w:t>wykucie z muru ościeżnic okiennych i drzwiowych w piwnicy</w:t>
      </w:r>
      <w:r w:rsidR="00196E9E">
        <w:t xml:space="preserve"> oraz ościeżnicy drzwi na parterze prowadzących do piwnicy</w:t>
      </w:r>
      <w:r>
        <w:t>,</w:t>
      </w:r>
    </w:p>
    <w:p w14:paraId="0621DE29" w14:textId="395891BD" w:rsidR="003021FC" w:rsidRPr="003021FC" w:rsidRDefault="003021FC" w:rsidP="00495511">
      <w:pPr>
        <w:pStyle w:val="Akapitzlist"/>
        <w:numPr>
          <w:ilvl w:val="1"/>
          <w:numId w:val="3"/>
        </w:numPr>
        <w:rPr>
          <w:b/>
          <w:bCs/>
          <w:sz w:val="24"/>
          <w:szCs w:val="24"/>
        </w:rPr>
      </w:pPr>
      <w:r>
        <w:t>wykucie i powiększenie otworów okiennych i drzwiowych w piwnicy,</w:t>
      </w:r>
    </w:p>
    <w:p w14:paraId="15DBC6D8" w14:textId="5308D399" w:rsidR="003021FC" w:rsidRPr="003021FC" w:rsidRDefault="003021FC" w:rsidP="00495511">
      <w:pPr>
        <w:pStyle w:val="Akapitzlist"/>
        <w:numPr>
          <w:ilvl w:val="1"/>
          <w:numId w:val="3"/>
        </w:numPr>
        <w:rPr>
          <w:b/>
          <w:bCs/>
          <w:sz w:val="24"/>
          <w:szCs w:val="24"/>
        </w:rPr>
      </w:pPr>
      <w:r>
        <w:t>rozebranie wykładziny ściennej z płytek w piwnicy,</w:t>
      </w:r>
    </w:p>
    <w:p w14:paraId="14AA789D" w14:textId="06405408" w:rsidR="003021FC" w:rsidRPr="003021FC" w:rsidRDefault="003021FC" w:rsidP="00495511">
      <w:pPr>
        <w:pStyle w:val="Akapitzlist"/>
        <w:numPr>
          <w:ilvl w:val="1"/>
          <w:numId w:val="3"/>
        </w:numPr>
        <w:rPr>
          <w:b/>
          <w:bCs/>
          <w:sz w:val="24"/>
          <w:szCs w:val="24"/>
        </w:rPr>
      </w:pPr>
      <w:r>
        <w:t>rozebranie ścianki z cegieł w piwnicy,</w:t>
      </w:r>
    </w:p>
    <w:p w14:paraId="6CE45FE4" w14:textId="0A4032FB" w:rsidR="003021FC" w:rsidRPr="003021FC" w:rsidRDefault="003021FC" w:rsidP="00495511">
      <w:pPr>
        <w:pStyle w:val="Akapitzlist"/>
        <w:numPr>
          <w:ilvl w:val="1"/>
          <w:numId w:val="3"/>
        </w:numPr>
        <w:rPr>
          <w:b/>
          <w:bCs/>
          <w:sz w:val="24"/>
          <w:szCs w:val="24"/>
        </w:rPr>
      </w:pPr>
      <w:r>
        <w:t>rozebranie posadzki z płytek w piwnicy,</w:t>
      </w:r>
    </w:p>
    <w:p w14:paraId="5BF078B6" w14:textId="208901F4" w:rsidR="003021FC" w:rsidRPr="003021FC" w:rsidRDefault="003021FC" w:rsidP="00495511">
      <w:pPr>
        <w:pStyle w:val="Akapitzlist"/>
        <w:numPr>
          <w:ilvl w:val="1"/>
          <w:numId w:val="3"/>
        </w:numPr>
        <w:rPr>
          <w:b/>
          <w:bCs/>
          <w:sz w:val="24"/>
          <w:szCs w:val="24"/>
        </w:rPr>
      </w:pPr>
      <w:r>
        <w:t>zerwanie posadzki z tworzyw sztucznych</w:t>
      </w:r>
      <w:r w:rsidR="003F7696">
        <w:t xml:space="preserve"> w piwnicy</w:t>
      </w:r>
      <w:r>
        <w:t>,</w:t>
      </w:r>
    </w:p>
    <w:p w14:paraId="6FA9CEBB" w14:textId="5E2921E1" w:rsidR="003021FC" w:rsidRPr="003021FC" w:rsidRDefault="003021FC" w:rsidP="00495511">
      <w:pPr>
        <w:pStyle w:val="Akapitzlist"/>
        <w:numPr>
          <w:ilvl w:val="1"/>
          <w:numId w:val="3"/>
        </w:numPr>
        <w:rPr>
          <w:b/>
          <w:bCs/>
          <w:sz w:val="24"/>
          <w:szCs w:val="24"/>
        </w:rPr>
      </w:pPr>
      <w:r>
        <w:t>rozbiórka elementów betonowych niezbrojonych o gr. Do 15 cm,</w:t>
      </w:r>
    </w:p>
    <w:p w14:paraId="49020A63" w14:textId="380BE53A" w:rsidR="00266472" w:rsidRPr="00DC045C" w:rsidRDefault="003021FC" w:rsidP="00495511">
      <w:pPr>
        <w:pStyle w:val="Akapitzlist"/>
        <w:numPr>
          <w:ilvl w:val="1"/>
          <w:numId w:val="3"/>
        </w:numPr>
        <w:rPr>
          <w:b/>
          <w:bCs/>
          <w:sz w:val="24"/>
          <w:szCs w:val="24"/>
        </w:rPr>
      </w:pPr>
      <w:r>
        <w:t>odbicie tynków wewnętrznych z zaprawy cementowo-wapiennej w piwnicy (ze ścian, słupów, stropów oraz biegów i spoczników schodów)</w:t>
      </w:r>
      <w:r w:rsidR="00DC045C">
        <w:t>,</w:t>
      </w:r>
    </w:p>
    <w:p w14:paraId="13176977" w14:textId="4BFEF4E2" w:rsidR="00DC045C" w:rsidRPr="00062146" w:rsidRDefault="00DC045C" w:rsidP="00495511">
      <w:pPr>
        <w:pStyle w:val="Akapitzlist"/>
        <w:numPr>
          <w:ilvl w:val="1"/>
          <w:numId w:val="3"/>
        </w:numPr>
        <w:rPr>
          <w:b/>
          <w:bCs/>
          <w:sz w:val="24"/>
          <w:szCs w:val="24"/>
        </w:rPr>
      </w:pPr>
      <w:r>
        <w:t>Wywóz gruzu z budowy.</w:t>
      </w:r>
    </w:p>
    <w:p w14:paraId="0F0559C5" w14:textId="74844030" w:rsidR="00062146" w:rsidRPr="00062146" w:rsidRDefault="00062146" w:rsidP="00062146">
      <w:pPr>
        <w:rPr>
          <w:u w:val="single"/>
        </w:rPr>
      </w:pPr>
      <w:r>
        <w:rPr>
          <w:u w:val="single"/>
        </w:rPr>
        <w:t>UWAGA: Roboty budowlane polegające na rozbiórce ścian wewnętrznych oraz posadzek na parterze, I piętrze i II piętrze zostały wykonane w I etapie robót.</w:t>
      </w:r>
    </w:p>
    <w:p w14:paraId="56B72826" w14:textId="77777777" w:rsidR="003021FC" w:rsidRPr="003021FC" w:rsidRDefault="003021FC" w:rsidP="003021FC">
      <w:pPr>
        <w:pStyle w:val="Akapitzlist"/>
        <w:ind w:left="2160"/>
        <w:rPr>
          <w:b/>
          <w:bCs/>
          <w:sz w:val="24"/>
          <w:szCs w:val="24"/>
        </w:rPr>
      </w:pPr>
    </w:p>
    <w:p w14:paraId="0F5AEC39" w14:textId="6C0D1967" w:rsidR="003021FC" w:rsidRDefault="00266472" w:rsidP="00495511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266472">
        <w:rPr>
          <w:b/>
          <w:bCs/>
          <w:sz w:val="24"/>
          <w:szCs w:val="24"/>
        </w:rPr>
        <w:t>Roboty izolacyjne ściany fundamentowej</w:t>
      </w:r>
      <w:r w:rsidR="003021FC">
        <w:rPr>
          <w:b/>
          <w:bCs/>
          <w:sz w:val="24"/>
          <w:szCs w:val="24"/>
        </w:rPr>
        <w:t>:</w:t>
      </w:r>
    </w:p>
    <w:p w14:paraId="42F7FDC7" w14:textId="77777777" w:rsidR="00FF5302" w:rsidRDefault="00FF5302" w:rsidP="00495511">
      <w:pPr>
        <w:pStyle w:val="Akapitzlist"/>
        <w:numPr>
          <w:ilvl w:val="1"/>
          <w:numId w:val="3"/>
        </w:numPr>
      </w:pPr>
      <w:r>
        <w:t>odkrywka fundamentów w celu ich zaizolowania,</w:t>
      </w:r>
    </w:p>
    <w:p w14:paraId="3ECF96EE" w14:textId="77777777" w:rsidR="00FF5302" w:rsidRDefault="00FF5302" w:rsidP="00495511">
      <w:pPr>
        <w:pStyle w:val="Akapitzlist"/>
        <w:numPr>
          <w:ilvl w:val="1"/>
          <w:numId w:val="3"/>
        </w:numPr>
      </w:pPr>
      <w:r>
        <w:t>przed ociepleniem ścian fundamentowych, należy usunąć wszelkie nierówności, zanieczyszczenia oraz osuszyć i odgrzybić,</w:t>
      </w:r>
    </w:p>
    <w:p w14:paraId="3CDE07EC" w14:textId="77777777" w:rsidR="00FF5302" w:rsidRDefault="00FF5302" w:rsidP="00495511">
      <w:pPr>
        <w:pStyle w:val="Akapitzlist"/>
        <w:numPr>
          <w:ilvl w:val="1"/>
          <w:numId w:val="3"/>
        </w:numPr>
      </w:pPr>
      <w:r>
        <w:t>przygotowanie powierzchni ścian fundamentowych do uszczelnienia – gruntowanie emulsją gruntującą,</w:t>
      </w:r>
    </w:p>
    <w:p w14:paraId="2CE2ABF2" w14:textId="77777777" w:rsidR="00FF5302" w:rsidRDefault="00FF5302" w:rsidP="00495511">
      <w:pPr>
        <w:pStyle w:val="Akapitzlist"/>
        <w:numPr>
          <w:ilvl w:val="1"/>
          <w:numId w:val="3"/>
        </w:numPr>
      </w:pPr>
      <w:r>
        <w:t>przygotowanie powierzchni ścian fundamentowych poprzez szpachlowanie masą uszczelniającą,</w:t>
      </w:r>
    </w:p>
    <w:p w14:paraId="0EEB3A22" w14:textId="77777777" w:rsidR="00FF5302" w:rsidRDefault="00FF5302" w:rsidP="00495511">
      <w:pPr>
        <w:pStyle w:val="Akapitzlist"/>
        <w:numPr>
          <w:ilvl w:val="1"/>
          <w:numId w:val="3"/>
        </w:numPr>
      </w:pPr>
      <w:r>
        <w:t>izolacja pionowych i poziomych szczelin dylatacyjnych taśmami,</w:t>
      </w:r>
    </w:p>
    <w:p w14:paraId="7121EE4F" w14:textId="77777777" w:rsidR="00FF5302" w:rsidRDefault="00FF5302" w:rsidP="00495511">
      <w:pPr>
        <w:pStyle w:val="Akapitzlist"/>
        <w:numPr>
          <w:ilvl w:val="1"/>
          <w:numId w:val="3"/>
        </w:numPr>
      </w:pPr>
      <w:r>
        <w:lastRenderedPageBreak/>
        <w:t>wykonanie poziomej izolacji przeciwwilgociowej metodą iniekcji ciśnieniowej w murze z cegły gr. 64cm i 90 cm,</w:t>
      </w:r>
    </w:p>
    <w:p w14:paraId="3DC0433C" w14:textId="77777777" w:rsidR="00FF5302" w:rsidRDefault="00FF5302" w:rsidP="00495511">
      <w:pPr>
        <w:pStyle w:val="Akapitzlist"/>
        <w:numPr>
          <w:ilvl w:val="1"/>
          <w:numId w:val="3"/>
        </w:numPr>
      </w:pPr>
      <w:r>
        <w:t>zatopienie dwóch warstw siatki na ścianach i słupkach,</w:t>
      </w:r>
    </w:p>
    <w:p w14:paraId="16F6A6D5" w14:textId="3EB630CD" w:rsidR="008C700B" w:rsidRDefault="00FF5302" w:rsidP="00495511">
      <w:pPr>
        <w:pStyle w:val="Akapitzlist"/>
        <w:numPr>
          <w:ilvl w:val="1"/>
          <w:numId w:val="3"/>
        </w:numPr>
      </w:pPr>
      <w:r>
        <w:t xml:space="preserve">zaizolowanie ścian fundamentowych płytami XPS30 gr. 18cm, lambda=0,032 W/(m*K), mocowanymi </w:t>
      </w:r>
      <w:proofErr w:type="spellStart"/>
      <w:r>
        <w:t>całopowierzchniowo</w:t>
      </w:r>
      <w:proofErr w:type="spellEnd"/>
      <w:r w:rsidR="008C700B">
        <w:t>,</w:t>
      </w:r>
    </w:p>
    <w:p w14:paraId="0E056E68" w14:textId="77777777" w:rsidR="00270043" w:rsidRDefault="00270043" w:rsidP="00270043"/>
    <w:p w14:paraId="214AFA3C" w14:textId="77777777" w:rsidR="00FF5302" w:rsidRDefault="00FF5302" w:rsidP="00495511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Roboty elewacyjne </w:t>
      </w:r>
    </w:p>
    <w:p w14:paraId="4FE7B49A" w14:textId="443E1EFD" w:rsidR="00FF5302" w:rsidRPr="00FF5302" w:rsidRDefault="00FF5302" w:rsidP="00495511">
      <w:pPr>
        <w:pStyle w:val="Akapitzlist"/>
        <w:numPr>
          <w:ilvl w:val="1"/>
          <w:numId w:val="3"/>
        </w:numPr>
        <w:rPr>
          <w:b/>
          <w:bCs/>
          <w:sz w:val="24"/>
          <w:szCs w:val="24"/>
        </w:rPr>
      </w:pPr>
      <w:r>
        <w:t>Wykonać logo Białostockiego Centrum Onkologii na elewacji południowo-wschodniej.</w:t>
      </w:r>
    </w:p>
    <w:p w14:paraId="3A42C414" w14:textId="6736F4B6" w:rsidR="003B4AD7" w:rsidRDefault="00062146" w:rsidP="00062146">
      <w:pPr>
        <w:rPr>
          <w:u w:val="single"/>
        </w:rPr>
      </w:pPr>
      <w:r>
        <w:rPr>
          <w:u w:val="single"/>
        </w:rPr>
        <w:t xml:space="preserve">UWAGA: </w:t>
      </w:r>
      <w:r w:rsidR="0097255D">
        <w:rPr>
          <w:u w:val="single"/>
        </w:rPr>
        <w:t>Roboty polegające na wykonaniu e</w:t>
      </w:r>
      <w:r w:rsidR="00141DF5">
        <w:rPr>
          <w:u w:val="single"/>
        </w:rPr>
        <w:t>lewacji</w:t>
      </w:r>
      <w:r>
        <w:rPr>
          <w:u w:val="single"/>
        </w:rPr>
        <w:t xml:space="preserve"> budynku</w:t>
      </w:r>
      <w:r w:rsidR="0097255D">
        <w:rPr>
          <w:u w:val="single"/>
        </w:rPr>
        <w:t>, pokryciu dachu, montaż</w:t>
      </w:r>
      <w:r w:rsidR="00141DF5">
        <w:rPr>
          <w:u w:val="single"/>
        </w:rPr>
        <w:t>u</w:t>
      </w:r>
      <w:r w:rsidR="0097255D">
        <w:rPr>
          <w:u w:val="single"/>
        </w:rPr>
        <w:t xml:space="preserve"> klap oddymiających oraz montażu platformy stalowej wraz z barierką BHP</w:t>
      </w:r>
      <w:r>
        <w:rPr>
          <w:u w:val="single"/>
        </w:rPr>
        <w:t xml:space="preserve"> został</w:t>
      </w:r>
      <w:r w:rsidR="0097255D">
        <w:rPr>
          <w:u w:val="single"/>
        </w:rPr>
        <w:t>y</w:t>
      </w:r>
      <w:r>
        <w:rPr>
          <w:u w:val="single"/>
        </w:rPr>
        <w:t xml:space="preserve"> wykonan</w:t>
      </w:r>
      <w:r w:rsidR="0097255D">
        <w:rPr>
          <w:u w:val="single"/>
        </w:rPr>
        <w:t>e</w:t>
      </w:r>
      <w:r>
        <w:rPr>
          <w:u w:val="single"/>
        </w:rPr>
        <w:t xml:space="preserve"> w I etapie robót.</w:t>
      </w:r>
    </w:p>
    <w:p w14:paraId="5FCA2351" w14:textId="060D7A49" w:rsidR="00266472" w:rsidRDefault="00266472" w:rsidP="00495511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3021FC">
        <w:rPr>
          <w:b/>
          <w:bCs/>
          <w:sz w:val="24"/>
          <w:szCs w:val="24"/>
        </w:rPr>
        <w:t>Roboty wewnętrzne montażowe:</w:t>
      </w:r>
    </w:p>
    <w:p w14:paraId="0A51FAC1" w14:textId="22E90DE9" w:rsidR="003021FC" w:rsidRDefault="003021FC" w:rsidP="00495511">
      <w:pPr>
        <w:pStyle w:val="Akapitzlist"/>
        <w:numPr>
          <w:ilvl w:val="1"/>
          <w:numId w:val="3"/>
        </w:numPr>
      </w:pPr>
      <w:r>
        <w:t>montaż wewnętrznej stolarki drzwiowej (ościeżnice, drzwi stalowe, drzwi aluminiowe dwuskrzydłowe oszklone, witryny aluminiowe z drzwiami oszklonymi)</w:t>
      </w:r>
      <w:r w:rsidR="003F7696">
        <w:t>, zgodnie z zestawieniem stolarki drzwiowej oraz zestawieniem witryn</w:t>
      </w:r>
      <w:r w:rsidR="00623EE2">
        <w:t xml:space="preserve"> w projekcie wykonawczym architektonicznym</w:t>
      </w:r>
      <w:r w:rsidR="004E683F">
        <w:t xml:space="preserve"> (</w:t>
      </w:r>
      <w:r w:rsidR="00E81640">
        <w:t>drzwi w kolorze jesionu zamienić na kolor dębu)</w:t>
      </w:r>
    </w:p>
    <w:p w14:paraId="5A6B398C" w14:textId="5E8B983C" w:rsidR="00D80F95" w:rsidRDefault="00D80F95" w:rsidP="00D80F95">
      <w:pPr>
        <w:pStyle w:val="Akapitzlist"/>
        <w:ind w:left="2138"/>
      </w:pPr>
    </w:p>
    <w:p w14:paraId="2C5C109D" w14:textId="57589F3D" w:rsidR="00D80F95" w:rsidRDefault="00D80F95" w:rsidP="00D80F95">
      <w:pPr>
        <w:pStyle w:val="Akapitzlist"/>
        <w:ind w:left="2138"/>
        <w:rPr>
          <w:u w:val="single"/>
        </w:rPr>
      </w:pPr>
      <w:r>
        <w:rPr>
          <w:u w:val="single"/>
        </w:rPr>
        <w:t xml:space="preserve">UWAGA: Stolarka zewnętrzna drzwiowa i okienna wraz z żaluzjami wykonana w I etapie. </w:t>
      </w:r>
    </w:p>
    <w:p w14:paraId="7DE1BD66" w14:textId="0E9E1373" w:rsidR="00D80F95" w:rsidRDefault="00D80F95" w:rsidP="00D80F95">
      <w:pPr>
        <w:pStyle w:val="Akapitzlist"/>
        <w:ind w:left="2138"/>
        <w:rPr>
          <w:u w:val="single"/>
        </w:rPr>
      </w:pPr>
    </w:p>
    <w:p w14:paraId="615CCEE9" w14:textId="04DA57CA" w:rsidR="000014ED" w:rsidRDefault="000014ED" w:rsidP="00D80F95">
      <w:pPr>
        <w:pStyle w:val="Akapitzlist"/>
        <w:ind w:left="2138"/>
      </w:pPr>
      <w:r>
        <w:t>Witrynę aluminiową wewnętrzną oznaczoną symbolem W6 (na I piętrze) należy przesunąć w głąb korytarza, tak aby pokoje nr 205 i 213 były wewnątrz części dyrekcji.</w:t>
      </w:r>
    </w:p>
    <w:p w14:paraId="47668818" w14:textId="437FE4E6" w:rsidR="0082447D" w:rsidRDefault="0082447D" w:rsidP="00D80F95">
      <w:pPr>
        <w:pStyle w:val="Akapitzlist"/>
        <w:ind w:left="2138"/>
      </w:pPr>
    </w:p>
    <w:p w14:paraId="1C7D1FC7" w14:textId="118D76E4" w:rsidR="0082447D" w:rsidRDefault="0082447D" w:rsidP="0082447D">
      <w:pPr>
        <w:pStyle w:val="Akapitzlist"/>
        <w:numPr>
          <w:ilvl w:val="0"/>
          <w:numId w:val="37"/>
        </w:numPr>
      </w:pPr>
      <w:r>
        <w:t>Stolarka drzwiowa – zmiany w stosunku do projektu wykonawczego</w:t>
      </w:r>
    </w:p>
    <w:p w14:paraId="3DF3EFB5" w14:textId="5E33B0CC" w:rsidR="0082447D" w:rsidRDefault="0082447D" w:rsidP="0082447D">
      <w:pPr>
        <w:ind w:left="2498"/>
      </w:pPr>
      <w:r>
        <w:t xml:space="preserve">Drzwi drewniane, </w:t>
      </w:r>
      <w:proofErr w:type="spellStart"/>
      <w:r>
        <w:t>bezprzylgowe</w:t>
      </w:r>
      <w:proofErr w:type="spellEnd"/>
      <w:r>
        <w:t xml:space="preserve">, ramiak profilowany, opaska regulowana, </w:t>
      </w:r>
      <w:r w:rsidR="0066229D">
        <w:t xml:space="preserve">zawiasy ukryte, </w:t>
      </w:r>
      <w:r>
        <w:t>kolor dąb</w:t>
      </w:r>
      <w:r>
        <w:br/>
        <w:t>Opisane drzwi występują w następujących pomieszczeniach (wraz z symbolem z zestawienia w projekcie):</w:t>
      </w:r>
      <w:r>
        <w:br/>
        <w:t xml:space="preserve"> - Dp1 – 205, 207, 208, 211, 212, 213</w:t>
      </w:r>
      <w:r w:rsidR="00877438">
        <w:t xml:space="preserve"> (gabinety dyrektorskie – drzwi wyposażone w gzyms),</w:t>
      </w:r>
      <w:r>
        <w:t xml:space="preserve"> 312, 309</w:t>
      </w:r>
      <w:r>
        <w:br/>
        <w:t xml:space="preserve"> - Dse3 – 209 (EI30);</w:t>
      </w:r>
      <w:r>
        <w:br/>
        <w:t xml:space="preserve"> - Dp1+s – 310;</w:t>
      </w:r>
      <w:r>
        <w:br/>
        <w:t xml:space="preserve"> - Dp3 – 312</w:t>
      </w:r>
      <w:r w:rsidR="00877438">
        <w:t xml:space="preserve"> (drzwi wyposażone w gzyms);</w:t>
      </w:r>
      <w:r>
        <w:br/>
        <w:t xml:space="preserve"> - Dp3+s – 304</w:t>
      </w:r>
      <w:r w:rsidR="00877438">
        <w:t xml:space="preserve"> (drzwi wyposażone w gzyms);</w:t>
      </w:r>
      <w:r>
        <w:br/>
        <w:t xml:space="preserve"> - Dse3 (EI30) – 311.</w:t>
      </w:r>
    </w:p>
    <w:p w14:paraId="341FA8F5" w14:textId="0012664B" w:rsidR="0082447D" w:rsidRDefault="0082447D" w:rsidP="0082447D">
      <w:pPr>
        <w:ind w:left="2498"/>
      </w:pPr>
      <w:r>
        <w:t>Strona drzwi, klamki, okucia zgodnie z zestawieniem w projekcie.</w:t>
      </w:r>
    </w:p>
    <w:p w14:paraId="5CEAF91A" w14:textId="2A4F6639" w:rsidR="00877438" w:rsidRDefault="00877438" w:rsidP="0082447D">
      <w:pPr>
        <w:ind w:left="2498"/>
      </w:pPr>
      <w:r>
        <w:t xml:space="preserve">Drzwi do pozostałych pomieszczeń biurowych – drewniane, ościeżnica regulowana w kolorze skrzydła, drzwi </w:t>
      </w:r>
      <w:proofErr w:type="spellStart"/>
      <w:r>
        <w:t>bezprzylgowe</w:t>
      </w:r>
      <w:proofErr w:type="spellEnd"/>
      <w:r>
        <w:t>, zawiasy ukryte, kolor dąb. Pozostałe drzwi (w piwnicy, techniczne) – zgodnie z projektem wykonawczym.</w:t>
      </w:r>
    </w:p>
    <w:p w14:paraId="1231F03C" w14:textId="77777777" w:rsidR="000014ED" w:rsidRPr="000014ED" w:rsidRDefault="000014ED" w:rsidP="00D80F95">
      <w:pPr>
        <w:pStyle w:val="Akapitzlist"/>
        <w:ind w:left="2138"/>
      </w:pPr>
    </w:p>
    <w:p w14:paraId="41643E40" w14:textId="5BD9A759" w:rsidR="003021FC" w:rsidRDefault="003021FC" w:rsidP="00495511">
      <w:pPr>
        <w:pStyle w:val="Akapitzlist"/>
        <w:numPr>
          <w:ilvl w:val="1"/>
          <w:numId w:val="3"/>
        </w:numPr>
      </w:pPr>
      <w:r>
        <w:t xml:space="preserve">montaż </w:t>
      </w:r>
      <w:r w:rsidR="00BD5881">
        <w:t xml:space="preserve">wewnętrznych parapetów z </w:t>
      </w:r>
      <w:proofErr w:type="spellStart"/>
      <w:r w:rsidR="00BD5881">
        <w:t>aglomarmuru</w:t>
      </w:r>
      <w:proofErr w:type="spellEnd"/>
      <w:r w:rsidR="00BD5881">
        <w:t xml:space="preserve"> (mieszanki kamienia naturalnego, marmuru i żywicy) w kolorze beżowym,</w:t>
      </w:r>
      <w:r>
        <w:t xml:space="preserve"> gr. 3cm</w:t>
      </w:r>
      <w:r w:rsidR="004E683F">
        <w:t xml:space="preserve"> lub MDF w kolorze okna</w:t>
      </w:r>
      <w:r w:rsidR="00E15CFA">
        <w:t>,</w:t>
      </w:r>
    </w:p>
    <w:p w14:paraId="285FB783" w14:textId="0069CBB9" w:rsidR="003021FC" w:rsidRDefault="003021FC" w:rsidP="00495511">
      <w:pPr>
        <w:pStyle w:val="Akapitzlist"/>
        <w:numPr>
          <w:ilvl w:val="1"/>
          <w:numId w:val="3"/>
        </w:numPr>
      </w:pPr>
      <w:r>
        <w:t>montaż balustrad schodowych</w:t>
      </w:r>
      <w:r w:rsidR="001108EB">
        <w:t xml:space="preserve"> wewnętrznych</w:t>
      </w:r>
      <w:r w:rsidR="004E683F">
        <w:t xml:space="preserve"> </w:t>
      </w:r>
      <w:r w:rsidR="001108EB">
        <w:t xml:space="preserve">- </w:t>
      </w:r>
      <w:r w:rsidR="004E683F">
        <w:t xml:space="preserve">zmiana balustrad </w:t>
      </w:r>
      <w:r w:rsidR="00461FCB">
        <w:t xml:space="preserve">od duszy </w:t>
      </w:r>
      <w:r w:rsidR="004E683F">
        <w:t xml:space="preserve">schodów na konstrukcje lżejszą w stosunku do projektu wykonawczego; </w:t>
      </w:r>
      <w:r w:rsidR="00461FCB">
        <w:t>pochwyt montowany do ściany dopasowany do pozostałej części balustrady</w:t>
      </w:r>
      <w:r w:rsidR="00E15CFA">
        <w:t>, wypełnienie balustrady poziome</w:t>
      </w:r>
      <w:r w:rsidR="001108EB">
        <w:t xml:space="preserve"> – linka stalowa lub </w:t>
      </w:r>
      <w:r w:rsidR="00E81640">
        <w:t>pręty stalowe</w:t>
      </w:r>
      <w:r w:rsidR="001108EB">
        <w:t>, balustrada</w:t>
      </w:r>
      <w:r w:rsidR="00E1270B">
        <w:t xml:space="preserve">, słupki oraz wypełnienie poziome </w:t>
      </w:r>
      <w:r w:rsidR="001108EB">
        <w:t>wykonan</w:t>
      </w:r>
      <w:r w:rsidR="00E1270B">
        <w:t>e</w:t>
      </w:r>
      <w:r w:rsidR="001108EB">
        <w:t xml:space="preserve"> ze stali z zabezpieczeniem antykorozyjnym, pomalowana proszkowo na kolor ciemny grafit, poręcz z profilu o przekroju kwadratowym</w:t>
      </w:r>
    </w:p>
    <w:p w14:paraId="70501370" w14:textId="3EAF2565" w:rsidR="003021FC" w:rsidRDefault="003021FC" w:rsidP="00495511">
      <w:pPr>
        <w:pStyle w:val="Akapitzlist"/>
        <w:numPr>
          <w:ilvl w:val="1"/>
          <w:numId w:val="3"/>
        </w:numPr>
      </w:pPr>
      <w:r>
        <w:t>montaż pochwytów stalowych na wspornikach</w:t>
      </w:r>
      <w:r w:rsidR="001108EB">
        <w:t xml:space="preserve"> do ściany (analogicznie do balustrady)</w:t>
      </w:r>
      <w:r>
        <w:t>,</w:t>
      </w:r>
    </w:p>
    <w:p w14:paraId="3E56C70E" w14:textId="6A6A1CE7" w:rsidR="0097059B" w:rsidRDefault="0097059B" w:rsidP="00495511">
      <w:pPr>
        <w:pStyle w:val="Akapitzlist"/>
        <w:numPr>
          <w:ilvl w:val="1"/>
          <w:numId w:val="3"/>
        </w:numPr>
      </w:pPr>
      <w:r>
        <w:t xml:space="preserve">montaż </w:t>
      </w:r>
      <w:r w:rsidR="00913BCA">
        <w:t>poręczy</w:t>
      </w:r>
      <w:r>
        <w:t xml:space="preserve"> w łazienkach dla niepełnosprawnych,</w:t>
      </w:r>
    </w:p>
    <w:p w14:paraId="15A6B07C" w14:textId="2CCAD6EF" w:rsidR="00E15CFA" w:rsidRDefault="003021FC" w:rsidP="00E15CFA">
      <w:pPr>
        <w:pStyle w:val="Akapitzlist"/>
        <w:numPr>
          <w:ilvl w:val="1"/>
          <w:numId w:val="3"/>
        </w:numPr>
      </w:pPr>
      <w:r>
        <w:t>montaż wewnętrznych ścianek działowych gr. 100mm, ruszt z profili systemowych U i C 50mm, obustronnie podwójne poszycie z płyt gipsowo-kartonowych  gr. 12,5mm; w pomieszczeniach mokrych stosować płyty GK odporne na wilgoć. Wypełnienie szkieletu z płyty z wełny mineralnej gr. 50mm (</w:t>
      </w:r>
      <w:proofErr w:type="spellStart"/>
      <w:r>
        <w:t>wsp</w:t>
      </w:r>
      <w:proofErr w:type="spellEnd"/>
      <w:r>
        <w:t xml:space="preserve">. Pochłaniania dźwięku </w:t>
      </w:r>
      <w:r>
        <w:rPr>
          <w:rFonts w:cstheme="minorHAnsi"/>
        </w:rPr>
        <w:t>α</w:t>
      </w:r>
      <w:r w:rsidRPr="00D70006">
        <w:rPr>
          <w:vertAlign w:val="subscript"/>
        </w:rPr>
        <w:t>w</w:t>
      </w:r>
      <w:r>
        <w:rPr>
          <w:vertAlign w:val="subscript"/>
        </w:rPr>
        <w:t xml:space="preserve"> </w:t>
      </w:r>
      <w:r>
        <w:t>= 0,9 – wg normy EN ISO 11654),</w:t>
      </w:r>
    </w:p>
    <w:p w14:paraId="7B8140D6" w14:textId="77777777" w:rsidR="001A4B8B" w:rsidRDefault="001A4B8B" w:rsidP="00B0043D">
      <w:pPr>
        <w:pStyle w:val="Akapitzlist"/>
        <w:ind w:left="2138"/>
      </w:pPr>
    </w:p>
    <w:p w14:paraId="51559147" w14:textId="77777777" w:rsidR="001A4B8B" w:rsidRDefault="001A4B8B" w:rsidP="00B0043D">
      <w:pPr>
        <w:pStyle w:val="Akapitzlist"/>
        <w:ind w:left="2138"/>
      </w:pPr>
    </w:p>
    <w:p w14:paraId="13290640" w14:textId="478B1B00" w:rsidR="00B0043D" w:rsidRDefault="00B0043D" w:rsidP="00B0043D">
      <w:pPr>
        <w:pStyle w:val="Akapitzlist"/>
        <w:ind w:left="2138"/>
        <w:rPr>
          <w:u w:val="single"/>
        </w:rPr>
      </w:pPr>
      <w:r>
        <w:rPr>
          <w:u w:val="single"/>
        </w:rPr>
        <w:t xml:space="preserve">UWAGA: Konstrukcje ścian działowych oraz wypełnienie szkieletu wełną zostały wykonane w I etapie robót. </w:t>
      </w:r>
      <w:r w:rsidR="00024CAD">
        <w:rPr>
          <w:u w:val="single"/>
        </w:rPr>
        <w:t>Każda ściana z</w:t>
      </w:r>
      <w:r>
        <w:rPr>
          <w:u w:val="single"/>
        </w:rPr>
        <w:t>abudowan</w:t>
      </w:r>
      <w:r w:rsidR="00024CAD">
        <w:rPr>
          <w:u w:val="single"/>
        </w:rPr>
        <w:t>a</w:t>
      </w:r>
      <w:r>
        <w:rPr>
          <w:u w:val="single"/>
        </w:rPr>
        <w:t xml:space="preserve"> jednostronnie w celu uzupełnienia instalacji podczas prac w II etapie.</w:t>
      </w:r>
      <w:r w:rsidR="00024CAD">
        <w:rPr>
          <w:u w:val="single"/>
        </w:rPr>
        <w:t xml:space="preserve"> Do wykonania zabudowa płytami karton-gips jednostronnie</w:t>
      </w:r>
      <w:r w:rsidR="00062146">
        <w:rPr>
          <w:u w:val="single"/>
        </w:rPr>
        <w:t xml:space="preserve"> oraz dwuwarstwowe gładzie gipsowe.</w:t>
      </w:r>
    </w:p>
    <w:p w14:paraId="496BFA6A" w14:textId="77777777" w:rsidR="00B0043D" w:rsidRPr="00B0043D" w:rsidRDefault="00B0043D" w:rsidP="00B0043D">
      <w:pPr>
        <w:pStyle w:val="Akapitzlist"/>
        <w:ind w:left="2138"/>
        <w:rPr>
          <w:u w:val="single"/>
        </w:rPr>
      </w:pPr>
    </w:p>
    <w:p w14:paraId="4FB8DEC0" w14:textId="5E8B76B8" w:rsidR="003021FC" w:rsidRDefault="003021FC" w:rsidP="00495511">
      <w:pPr>
        <w:pStyle w:val="Akapitzlist"/>
        <w:numPr>
          <w:ilvl w:val="1"/>
          <w:numId w:val="3"/>
        </w:numPr>
      </w:pPr>
      <w:r>
        <w:t>montaż systemowych ścianek działowych WC z płyty HPL gr. 10mm, płyta wysokości 200cm, dystans od podłogi 15cm, drzwi szerokości 80cm, kolor jasnoszary,</w:t>
      </w:r>
    </w:p>
    <w:p w14:paraId="6D4DE5EF" w14:textId="387D9C04" w:rsidR="003021FC" w:rsidRDefault="003021FC" w:rsidP="00495511">
      <w:pPr>
        <w:pStyle w:val="Akapitzlist"/>
        <w:numPr>
          <w:ilvl w:val="1"/>
          <w:numId w:val="3"/>
        </w:numPr>
      </w:pPr>
      <w:r>
        <w:t>montaż mobilnej ściany akustycznej – ściana powinna składać się z modułów o szerokości 80-130cm i wysokości odpowiadającej warunkom pomieszczenia. Moduły zawieszone są w torze jezdnym instalowanym w płaszczyźnie sufitu. System nie wymagający zastosowania prowadnic podłogowych:</w:t>
      </w:r>
    </w:p>
    <w:p w14:paraId="6C7F0C2C" w14:textId="2DFB7D0E" w:rsidR="0002275F" w:rsidRDefault="0002275F" w:rsidP="00495511">
      <w:pPr>
        <w:pStyle w:val="Akapitzlist"/>
        <w:numPr>
          <w:ilvl w:val="0"/>
          <w:numId w:val="2"/>
        </w:numPr>
      </w:pPr>
      <w:r>
        <w:t>Ściana mobilna w systemie gr. 110mm – parkowana w osi</w:t>
      </w:r>
    </w:p>
    <w:p w14:paraId="7A6F69CE" w14:textId="5744D614" w:rsidR="0002275F" w:rsidRDefault="0002275F" w:rsidP="00495511">
      <w:pPr>
        <w:pStyle w:val="Akapitzlist"/>
        <w:numPr>
          <w:ilvl w:val="0"/>
          <w:numId w:val="2"/>
        </w:numPr>
      </w:pPr>
      <w:proofErr w:type="spellStart"/>
      <w:r>
        <w:t>Rw</w:t>
      </w:r>
      <w:proofErr w:type="spellEnd"/>
      <w:r>
        <w:t xml:space="preserve"> = 54 </w:t>
      </w:r>
      <w:proofErr w:type="spellStart"/>
      <w:r>
        <w:t>dB</w:t>
      </w:r>
      <w:proofErr w:type="spellEnd"/>
      <w:r>
        <w:t xml:space="preserve"> – atest ITB</w:t>
      </w:r>
    </w:p>
    <w:p w14:paraId="06D593A9" w14:textId="6C2AF735" w:rsidR="0002275F" w:rsidRDefault="0002275F" w:rsidP="00495511">
      <w:pPr>
        <w:pStyle w:val="Akapitzlist"/>
        <w:numPr>
          <w:ilvl w:val="0"/>
          <w:numId w:val="2"/>
        </w:numPr>
      </w:pPr>
      <w:r>
        <w:t>Płyty laminowane, produkt w klasie niezapalnej</w:t>
      </w:r>
    </w:p>
    <w:p w14:paraId="475AA689" w14:textId="3CC5A061" w:rsidR="0002275F" w:rsidRDefault="0002275F" w:rsidP="00495511">
      <w:pPr>
        <w:pStyle w:val="Akapitzlist"/>
        <w:numPr>
          <w:ilvl w:val="0"/>
          <w:numId w:val="2"/>
        </w:numPr>
      </w:pPr>
      <w:r>
        <w:t>Atest ITB Zakład Badań Ogniowych – (B – s1,d0)</w:t>
      </w:r>
    </w:p>
    <w:p w14:paraId="34A25220" w14:textId="49DDE032" w:rsidR="003021FC" w:rsidRDefault="003021FC" w:rsidP="003021FC">
      <w:r>
        <w:t xml:space="preserve">                   </w:t>
      </w:r>
      <w:r w:rsidR="00DC045C">
        <w:tab/>
      </w:r>
      <w:r w:rsidR="00DC045C">
        <w:tab/>
      </w:r>
      <w:r>
        <w:t xml:space="preserve">    </w:t>
      </w:r>
      <w:r w:rsidR="0002275F">
        <w:t>W skład modu</w:t>
      </w:r>
      <w:r>
        <w:t>łu</w:t>
      </w:r>
      <w:r w:rsidR="0002275F">
        <w:t xml:space="preserve"> wchodzą:</w:t>
      </w:r>
    </w:p>
    <w:p w14:paraId="70BAADE9" w14:textId="77777777" w:rsidR="003021FC" w:rsidRDefault="003021FC" w:rsidP="00495511">
      <w:pPr>
        <w:pStyle w:val="Akapitzlist"/>
        <w:numPr>
          <w:ilvl w:val="0"/>
          <w:numId w:val="4"/>
        </w:numPr>
      </w:pPr>
      <w:r>
        <w:t>Aluminiowo-stalowa rama nośna,</w:t>
      </w:r>
    </w:p>
    <w:p w14:paraId="7D014B94" w14:textId="77777777" w:rsidR="003021FC" w:rsidRDefault="003021FC" w:rsidP="00495511">
      <w:pPr>
        <w:pStyle w:val="Akapitzlist"/>
        <w:numPr>
          <w:ilvl w:val="0"/>
          <w:numId w:val="4"/>
        </w:numPr>
      </w:pPr>
      <w:r>
        <w:t>Aluminiowe listwy krawędziowe, łączące pomiędzy sobą moduły uszczelką magnetyczną,</w:t>
      </w:r>
    </w:p>
    <w:p w14:paraId="3F9151D6" w14:textId="77777777" w:rsidR="003021FC" w:rsidRDefault="003021FC" w:rsidP="00495511">
      <w:pPr>
        <w:pStyle w:val="Akapitzlist"/>
        <w:numPr>
          <w:ilvl w:val="0"/>
          <w:numId w:val="4"/>
        </w:numPr>
      </w:pPr>
      <w:r>
        <w:t>Poziome listwy rozpierające sufit-podłoga, wysuwane z modułu,</w:t>
      </w:r>
    </w:p>
    <w:p w14:paraId="7A45E053" w14:textId="704FAB0D" w:rsidR="003021FC" w:rsidRDefault="003021FC" w:rsidP="00495511">
      <w:pPr>
        <w:pStyle w:val="Akapitzlist"/>
        <w:numPr>
          <w:ilvl w:val="0"/>
          <w:numId w:val="4"/>
        </w:numPr>
      </w:pPr>
      <w:r>
        <w:t>Wypełnienie materiałem dźwiękochłonnym.</w:t>
      </w:r>
    </w:p>
    <w:p w14:paraId="261E0072" w14:textId="77777777" w:rsidR="0002275F" w:rsidRDefault="0002275F" w:rsidP="00266472">
      <w:pPr>
        <w:pStyle w:val="Akapitzlist"/>
      </w:pPr>
    </w:p>
    <w:p w14:paraId="22EF60EE" w14:textId="10A5D0A8" w:rsidR="0002275F" w:rsidRDefault="00DC045C" w:rsidP="00DC045C">
      <w:pPr>
        <w:ind w:left="1776" w:firstLine="348"/>
      </w:pPr>
      <w:r>
        <w:lastRenderedPageBreak/>
        <w:t xml:space="preserve">   </w:t>
      </w:r>
      <w:r w:rsidR="0002275F">
        <w:t xml:space="preserve">Wykończenie – płyta </w:t>
      </w:r>
      <w:proofErr w:type="spellStart"/>
      <w:r w:rsidR="0002275F">
        <w:t>melaminowana</w:t>
      </w:r>
      <w:proofErr w:type="spellEnd"/>
      <w:r w:rsidR="0002275F">
        <w:t>.</w:t>
      </w:r>
    </w:p>
    <w:p w14:paraId="038DC4F6" w14:textId="14905588" w:rsidR="00DC045C" w:rsidRDefault="00DC045C" w:rsidP="00DC045C">
      <w:pPr>
        <w:ind w:left="708" w:firstLine="708"/>
      </w:pPr>
      <w:r>
        <w:t xml:space="preserve">                 </w:t>
      </w:r>
      <w:r w:rsidR="0002275F">
        <w:t>Ściana składana ręcznie.</w:t>
      </w:r>
    </w:p>
    <w:p w14:paraId="002E082B" w14:textId="1FED114C" w:rsidR="0036095E" w:rsidRDefault="00775AD9" w:rsidP="00775AD9">
      <w:r w:rsidRPr="00775AD9">
        <w:rPr>
          <w:u w:val="single"/>
        </w:rPr>
        <w:t>Parametry ściany przesuwnej akustycznej wyszczególnione w projekcie architektonicznym wykonawczym</w:t>
      </w:r>
      <w:r>
        <w:t>.</w:t>
      </w:r>
    </w:p>
    <w:p w14:paraId="49527AC9" w14:textId="77777777" w:rsidR="004520E5" w:rsidRDefault="004520E5" w:rsidP="0002275F"/>
    <w:p w14:paraId="244D1210" w14:textId="7C3D3C9E" w:rsidR="00FC14D9" w:rsidRDefault="001D7754" w:rsidP="00495511">
      <w:pPr>
        <w:pStyle w:val="Akapitzlist"/>
        <w:numPr>
          <w:ilvl w:val="1"/>
          <w:numId w:val="3"/>
        </w:numPr>
      </w:pPr>
      <w:r>
        <w:t>dostawa i montaż dźwigu osobowego przystosowanego dla osób niepełnosprawnych</w:t>
      </w:r>
      <w:r w:rsidR="00DC045C">
        <w:t>.</w:t>
      </w:r>
    </w:p>
    <w:p w14:paraId="6A8B99EF" w14:textId="7D63A18F" w:rsidR="004520E5" w:rsidRPr="003F5B69" w:rsidRDefault="004520E5" w:rsidP="004520E5">
      <w:pPr>
        <w:ind w:left="708"/>
        <w:rPr>
          <w:u w:val="single"/>
        </w:rPr>
      </w:pPr>
      <w:r w:rsidRPr="003F5B69">
        <w:rPr>
          <w:u w:val="single"/>
        </w:rPr>
        <w:t>Dane techniczne windy:</w:t>
      </w:r>
    </w:p>
    <w:p w14:paraId="6323659D" w14:textId="697E2DA1" w:rsidR="004520E5" w:rsidRDefault="004520E5" w:rsidP="00495511">
      <w:pPr>
        <w:pStyle w:val="Akapitzlist"/>
        <w:numPr>
          <w:ilvl w:val="0"/>
          <w:numId w:val="16"/>
        </w:numPr>
      </w:pPr>
      <w:r>
        <w:t>zgodna z normami dotyczącymi przewozu osób niepełnosprawnych o udźwigu 630kg/8 osób,</w:t>
      </w:r>
    </w:p>
    <w:p w14:paraId="20634DF3" w14:textId="28A95F2B" w:rsidR="004520E5" w:rsidRDefault="004520E5" w:rsidP="00495511">
      <w:pPr>
        <w:pStyle w:val="Akapitzlist"/>
        <w:numPr>
          <w:ilvl w:val="0"/>
          <w:numId w:val="16"/>
        </w:numPr>
      </w:pPr>
      <w:r>
        <w:t>napęd elektryczny,</w:t>
      </w:r>
    </w:p>
    <w:p w14:paraId="04B4BAC2" w14:textId="7B201EFE" w:rsidR="004520E5" w:rsidRDefault="004520E5" w:rsidP="00495511">
      <w:pPr>
        <w:pStyle w:val="Akapitzlist"/>
        <w:numPr>
          <w:ilvl w:val="0"/>
          <w:numId w:val="16"/>
        </w:numPr>
      </w:pPr>
      <w:r>
        <w:t>maszynownia w szybie,</w:t>
      </w:r>
    </w:p>
    <w:p w14:paraId="1A51FBCC" w14:textId="1F1A197F" w:rsidR="004520E5" w:rsidRDefault="004520E5" w:rsidP="00495511">
      <w:pPr>
        <w:pStyle w:val="Akapitzlist"/>
        <w:numPr>
          <w:ilvl w:val="0"/>
          <w:numId w:val="16"/>
        </w:numPr>
      </w:pPr>
      <w:r>
        <w:t>moc silnika 4,3 kW,</w:t>
      </w:r>
    </w:p>
    <w:p w14:paraId="4750CE97" w14:textId="619F224A" w:rsidR="004520E5" w:rsidRDefault="004520E5" w:rsidP="00495511">
      <w:pPr>
        <w:pStyle w:val="Akapitzlist"/>
        <w:numPr>
          <w:ilvl w:val="0"/>
          <w:numId w:val="16"/>
        </w:numPr>
      </w:pPr>
      <w:r>
        <w:t xml:space="preserve">prędkość 1 m/s, </w:t>
      </w:r>
    </w:p>
    <w:p w14:paraId="30F368FE" w14:textId="4DA05017" w:rsidR="004520E5" w:rsidRDefault="004520E5" w:rsidP="00495511">
      <w:pPr>
        <w:pStyle w:val="Akapitzlist"/>
        <w:numPr>
          <w:ilvl w:val="0"/>
          <w:numId w:val="16"/>
        </w:numPr>
      </w:pPr>
      <w:r>
        <w:t>sterowanie zbiorcze góra/dół,</w:t>
      </w:r>
    </w:p>
    <w:p w14:paraId="1A2D512F" w14:textId="795E1F8F" w:rsidR="004520E5" w:rsidRDefault="004520E5" w:rsidP="00495511">
      <w:pPr>
        <w:pStyle w:val="Akapitzlist"/>
        <w:numPr>
          <w:ilvl w:val="0"/>
          <w:numId w:val="16"/>
        </w:numPr>
      </w:pPr>
      <w:r>
        <w:t xml:space="preserve">tablica sterowa mikroprocesorowa, </w:t>
      </w:r>
    </w:p>
    <w:p w14:paraId="2AEDA5B0" w14:textId="4BB632E5" w:rsidR="004520E5" w:rsidRDefault="004520E5" w:rsidP="00495511">
      <w:pPr>
        <w:pStyle w:val="Akapitzlist"/>
        <w:numPr>
          <w:ilvl w:val="0"/>
          <w:numId w:val="16"/>
        </w:numPr>
      </w:pPr>
      <w:r>
        <w:t>zasilanie prąd trójfazowy, 3-400V/50Hz,</w:t>
      </w:r>
    </w:p>
    <w:p w14:paraId="27CB54E2" w14:textId="57364DA1" w:rsidR="004520E5" w:rsidRDefault="004520E5" w:rsidP="00495511">
      <w:pPr>
        <w:pStyle w:val="Akapitzlist"/>
        <w:numPr>
          <w:ilvl w:val="0"/>
          <w:numId w:val="16"/>
        </w:numPr>
      </w:pPr>
      <w:r>
        <w:t>wysokość podnoszenia ok 7,86m, czteroprzystankowa,</w:t>
      </w:r>
    </w:p>
    <w:p w14:paraId="594D0635" w14:textId="0DCE4A6D" w:rsidR="004520E5" w:rsidRDefault="004520E5" w:rsidP="00495511">
      <w:pPr>
        <w:pStyle w:val="Akapitzlist"/>
        <w:numPr>
          <w:ilvl w:val="0"/>
          <w:numId w:val="16"/>
        </w:numPr>
      </w:pPr>
      <w:r>
        <w:t>wymiary wewnętrzne szybu: 1825x1930 mm</w:t>
      </w:r>
    </w:p>
    <w:p w14:paraId="3E09F7BD" w14:textId="4A63A534" w:rsidR="004520E5" w:rsidRDefault="004520E5" w:rsidP="00495511">
      <w:pPr>
        <w:pStyle w:val="Akapitzlist"/>
        <w:numPr>
          <w:ilvl w:val="0"/>
          <w:numId w:val="16"/>
        </w:numPr>
      </w:pPr>
      <w:r>
        <w:t>głębokość podszybia: min. 1200 mm,</w:t>
      </w:r>
    </w:p>
    <w:p w14:paraId="6BC58B2A" w14:textId="100A56ED" w:rsidR="004520E5" w:rsidRDefault="004520E5" w:rsidP="00495511">
      <w:pPr>
        <w:pStyle w:val="Akapitzlist"/>
        <w:numPr>
          <w:ilvl w:val="0"/>
          <w:numId w:val="16"/>
        </w:numPr>
      </w:pPr>
      <w:r>
        <w:t>wysokość nadszybia: min. 3500mm,</w:t>
      </w:r>
    </w:p>
    <w:p w14:paraId="77B57139" w14:textId="7B3C11FA" w:rsidR="004520E5" w:rsidRDefault="004520E5" w:rsidP="00495511">
      <w:pPr>
        <w:pStyle w:val="Akapitzlist"/>
        <w:numPr>
          <w:ilvl w:val="0"/>
          <w:numId w:val="16"/>
        </w:numPr>
      </w:pPr>
      <w:r>
        <w:t xml:space="preserve">rozmiar kabiny: 1100x1400x2150, </w:t>
      </w:r>
    </w:p>
    <w:p w14:paraId="4A8AAD8A" w14:textId="310825AB" w:rsidR="004520E5" w:rsidRDefault="004520E5" w:rsidP="00495511">
      <w:pPr>
        <w:pStyle w:val="Akapitzlist"/>
        <w:numPr>
          <w:ilvl w:val="0"/>
          <w:numId w:val="16"/>
        </w:numPr>
      </w:pPr>
      <w:r>
        <w:t>drzwi automatyczne, dwupanelowe, teleskopowe o wym.: 900x2000mm,</w:t>
      </w:r>
    </w:p>
    <w:p w14:paraId="2099CE57" w14:textId="5401E569" w:rsidR="004520E5" w:rsidRDefault="004520E5" w:rsidP="00495511">
      <w:pPr>
        <w:pStyle w:val="Akapitzlist"/>
        <w:numPr>
          <w:ilvl w:val="0"/>
          <w:numId w:val="16"/>
        </w:numPr>
      </w:pPr>
      <w:r>
        <w:t>ściany kabiny wykończone ze stali nierdzewnej szczotkowanej,</w:t>
      </w:r>
    </w:p>
    <w:p w14:paraId="67CAE0AF" w14:textId="6B4CD7B7" w:rsidR="004520E5" w:rsidRDefault="004520E5" w:rsidP="00495511">
      <w:pPr>
        <w:pStyle w:val="Akapitzlist"/>
        <w:numPr>
          <w:ilvl w:val="0"/>
          <w:numId w:val="16"/>
        </w:numPr>
      </w:pPr>
      <w:r>
        <w:t>podłoga wykładzina antypoślizgowa,</w:t>
      </w:r>
    </w:p>
    <w:p w14:paraId="7DFC794B" w14:textId="11620D1C" w:rsidR="004520E5" w:rsidRDefault="004520E5" w:rsidP="00495511">
      <w:pPr>
        <w:pStyle w:val="Akapitzlist"/>
        <w:numPr>
          <w:ilvl w:val="0"/>
          <w:numId w:val="16"/>
        </w:numPr>
      </w:pPr>
      <w:r>
        <w:t>progi wzmocnione ze stali nierdzewnej,</w:t>
      </w:r>
    </w:p>
    <w:p w14:paraId="799D9A00" w14:textId="45260075" w:rsidR="004520E5" w:rsidRDefault="004520E5" w:rsidP="00495511">
      <w:pPr>
        <w:pStyle w:val="Akapitzlist"/>
        <w:numPr>
          <w:ilvl w:val="0"/>
          <w:numId w:val="16"/>
        </w:numPr>
      </w:pPr>
      <w:r>
        <w:t xml:space="preserve">sufit z blachy </w:t>
      </w:r>
      <w:proofErr w:type="spellStart"/>
      <w:r>
        <w:t>plastyfikowanej</w:t>
      </w:r>
      <w:proofErr w:type="spellEnd"/>
      <w:r>
        <w:t xml:space="preserve"> z oświetleniem LED prostokątnym,</w:t>
      </w:r>
    </w:p>
    <w:p w14:paraId="5DEC6D95" w14:textId="5CC9353A" w:rsidR="004520E5" w:rsidRDefault="004520E5" w:rsidP="00495511">
      <w:pPr>
        <w:pStyle w:val="Akapitzlist"/>
        <w:numPr>
          <w:ilvl w:val="0"/>
          <w:numId w:val="16"/>
        </w:numPr>
      </w:pPr>
      <w:r>
        <w:t>poręcz ze stali nierdzewnej kwadratowa,</w:t>
      </w:r>
    </w:p>
    <w:p w14:paraId="2E0BEA42" w14:textId="133B88A6" w:rsidR="004520E5" w:rsidRDefault="004520E5" w:rsidP="00495511">
      <w:pPr>
        <w:pStyle w:val="Akapitzlist"/>
        <w:numPr>
          <w:ilvl w:val="0"/>
          <w:numId w:val="16"/>
        </w:numPr>
      </w:pPr>
      <w:r>
        <w:t>oświetlenie awaryjne,</w:t>
      </w:r>
    </w:p>
    <w:p w14:paraId="6DF5F6D5" w14:textId="15EC1852" w:rsidR="004520E5" w:rsidRDefault="004520E5" w:rsidP="00495511">
      <w:pPr>
        <w:pStyle w:val="Akapitzlist"/>
        <w:numPr>
          <w:ilvl w:val="0"/>
          <w:numId w:val="16"/>
        </w:numPr>
      </w:pPr>
      <w:r>
        <w:t>wentylator</w:t>
      </w:r>
    </w:p>
    <w:p w14:paraId="1D6DBD36" w14:textId="0D1054A8" w:rsidR="004520E5" w:rsidRDefault="004520E5" w:rsidP="00495511">
      <w:pPr>
        <w:pStyle w:val="Akapitzlist"/>
        <w:numPr>
          <w:ilvl w:val="0"/>
          <w:numId w:val="16"/>
        </w:numPr>
      </w:pPr>
      <w:r>
        <w:t>bez lustra</w:t>
      </w:r>
    </w:p>
    <w:p w14:paraId="468C5DFD" w14:textId="1CF0F0C2" w:rsidR="004520E5" w:rsidRDefault="004520E5" w:rsidP="00495511">
      <w:pPr>
        <w:pStyle w:val="Akapitzlist"/>
        <w:numPr>
          <w:ilvl w:val="0"/>
          <w:numId w:val="16"/>
        </w:numPr>
      </w:pPr>
      <w:r>
        <w:t>panel w kolumnie ze stali nierdzewnej z informacją głosową, na całą wysokość kabiny,</w:t>
      </w:r>
    </w:p>
    <w:p w14:paraId="6251065C" w14:textId="3B720E93" w:rsidR="004520E5" w:rsidRDefault="004520E5" w:rsidP="00495511">
      <w:pPr>
        <w:pStyle w:val="Akapitzlist"/>
        <w:numPr>
          <w:ilvl w:val="0"/>
          <w:numId w:val="16"/>
        </w:numPr>
      </w:pPr>
      <w:r>
        <w:t xml:space="preserve">wyświetlacz LED </w:t>
      </w:r>
      <w:r w:rsidR="00B70227">
        <w:t>informujący o położeniu kabiny, kierunku ruchu, stanie awaryjnym, przeciążeniu,</w:t>
      </w:r>
    </w:p>
    <w:p w14:paraId="089C13A2" w14:textId="1468A6D7" w:rsidR="00B70227" w:rsidRDefault="00B70227" w:rsidP="00495511">
      <w:pPr>
        <w:pStyle w:val="Akapitzlist"/>
        <w:numPr>
          <w:ilvl w:val="0"/>
          <w:numId w:val="16"/>
        </w:numPr>
      </w:pPr>
      <w:r>
        <w:t>przyciski otwierania i zamykania drzwi, alarmu, wentylatora ze stali nierdzewnej, z oznaczeniem Braille’a i świecącą obwódką,</w:t>
      </w:r>
    </w:p>
    <w:p w14:paraId="221552C7" w14:textId="5212688F" w:rsidR="004520E5" w:rsidRDefault="004520E5" w:rsidP="00495511">
      <w:pPr>
        <w:pStyle w:val="Akapitzlist"/>
        <w:numPr>
          <w:ilvl w:val="0"/>
          <w:numId w:val="16"/>
        </w:numPr>
      </w:pPr>
      <w:r>
        <w:t>Sygnalizacja na przystanku:</w:t>
      </w:r>
    </w:p>
    <w:p w14:paraId="274217CF" w14:textId="16EEAF1B" w:rsidR="004520E5" w:rsidRDefault="004520E5" w:rsidP="004520E5">
      <w:pPr>
        <w:pStyle w:val="Akapitzlist"/>
        <w:ind w:left="1428"/>
      </w:pPr>
      <w:r>
        <w:t>- kaseta wezwań ze stali nierdzewnej, montowana na ścianie,</w:t>
      </w:r>
    </w:p>
    <w:p w14:paraId="5DC051FC" w14:textId="256D84D6" w:rsidR="004520E5" w:rsidRDefault="004520E5" w:rsidP="004520E5">
      <w:pPr>
        <w:pStyle w:val="Akapitzlist"/>
        <w:ind w:left="1428"/>
      </w:pPr>
      <w:r>
        <w:t xml:space="preserve">- przyciski przywołania ze stali nierdzewnej z oznaczeniami Braille’a i świecącą </w:t>
      </w:r>
      <w:r w:rsidR="00B70227">
        <w:t>obwódką,</w:t>
      </w:r>
    </w:p>
    <w:p w14:paraId="758DC37B" w14:textId="69055F68" w:rsidR="00B70227" w:rsidRDefault="00B70227" w:rsidP="00495511">
      <w:pPr>
        <w:pStyle w:val="Akapitzlist"/>
        <w:numPr>
          <w:ilvl w:val="0"/>
          <w:numId w:val="16"/>
        </w:numPr>
      </w:pPr>
      <w:r>
        <w:t>Wyposażenie dodatkowe:</w:t>
      </w:r>
    </w:p>
    <w:p w14:paraId="0E2A0189" w14:textId="0E2F6F7D" w:rsidR="00B70227" w:rsidRDefault="00B70227" w:rsidP="00B70227">
      <w:pPr>
        <w:pStyle w:val="Akapitzlist"/>
        <w:ind w:left="1428"/>
      </w:pPr>
      <w:r>
        <w:t xml:space="preserve">- zjazd awaryjny na najbliższy przystanek z otwarciem drzwi, </w:t>
      </w:r>
    </w:p>
    <w:p w14:paraId="4CD4D12C" w14:textId="76B58B5F" w:rsidR="00B70227" w:rsidRDefault="00B70227" w:rsidP="00B70227">
      <w:pPr>
        <w:pStyle w:val="Akapitzlist"/>
        <w:ind w:left="1428"/>
      </w:pPr>
      <w:r>
        <w:lastRenderedPageBreak/>
        <w:t>- moduł linii telefonicznej stacjonarnej,</w:t>
      </w:r>
    </w:p>
    <w:p w14:paraId="2DB0B26D" w14:textId="4CA5F3CF" w:rsidR="00B70227" w:rsidRDefault="00B70227" w:rsidP="00B70227">
      <w:pPr>
        <w:pStyle w:val="Akapitzlist"/>
        <w:ind w:left="1428"/>
      </w:pPr>
      <w:r>
        <w:t>- kurtyna świetlna.</w:t>
      </w:r>
    </w:p>
    <w:p w14:paraId="6CCF27AB" w14:textId="77777777" w:rsidR="00FC14D9" w:rsidRDefault="00FC14D9" w:rsidP="00FC14D9">
      <w:pPr>
        <w:pStyle w:val="Akapitzlist"/>
        <w:ind w:left="2160"/>
      </w:pPr>
    </w:p>
    <w:p w14:paraId="64077E10" w14:textId="680436A3" w:rsidR="00FC14D9" w:rsidRDefault="00FC14D9" w:rsidP="00495511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FC14D9">
        <w:rPr>
          <w:b/>
          <w:bCs/>
          <w:sz w:val="24"/>
          <w:szCs w:val="24"/>
        </w:rPr>
        <w:t>Roboty wykończeniowe</w:t>
      </w:r>
    </w:p>
    <w:p w14:paraId="10F1D5E4" w14:textId="3E8D56F8" w:rsidR="0097435A" w:rsidRDefault="00FC14D9" w:rsidP="00495511">
      <w:pPr>
        <w:pStyle w:val="Akapitzlist"/>
        <w:numPr>
          <w:ilvl w:val="1"/>
          <w:numId w:val="3"/>
        </w:numPr>
      </w:pPr>
      <w:r w:rsidRPr="003F5B69">
        <w:t xml:space="preserve">Ściany wewnętrzne istniejące: </w:t>
      </w:r>
    </w:p>
    <w:p w14:paraId="2F6419AF" w14:textId="77777777" w:rsidR="002D7020" w:rsidRPr="003F5B69" w:rsidRDefault="002D7020" w:rsidP="002D7020">
      <w:r w:rsidRPr="003F5B69">
        <w:t>- wykończenie płytami gipsowo-kartonowymi, mocowanymi na placki gipsowe, ścianę uprzednio zagruntować, aby wyrównać chłonność oraz wzmocnić podłoże;</w:t>
      </w:r>
    </w:p>
    <w:p w14:paraId="2E3A2BA3" w14:textId="77777777" w:rsidR="002D7020" w:rsidRPr="003F5B69" w:rsidRDefault="002D7020" w:rsidP="002D7020">
      <w:r w:rsidRPr="003F5B69">
        <w:t>- wykonać spoinowanie na połączeniach płyt g-k,</w:t>
      </w:r>
    </w:p>
    <w:p w14:paraId="7DBD6DE0" w14:textId="02ACA4A3" w:rsidR="00E81640" w:rsidRDefault="002D7020" w:rsidP="00E81640">
      <w:pPr>
        <w:tabs>
          <w:tab w:val="center" w:pos="4536"/>
        </w:tabs>
      </w:pPr>
      <w:r w:rsidRPr="003F5B69">
        <w:t>- wykonać dwuwarstwowe gładzie gipsowe.</w:t>
      </w:r>
      <w:r w:rsidR="00E81640">
        <w:tab/>
      </w:r>
    </w:p>
    <w:p w14:paraId="53441A65" w14:textId="61965B93" w:rsidR="002D7020" w:rsidRPr="003F5B69" w:rsidRDefault="002D7020" w:rsidP="002D7020">
      <w:pPr>
        <w:pStyle w:val="Akapitzlist"/>
        <w:numPr>
          <w:ilvl w:val="1"/>
          <w:numId w:val="3"/>
        </w:numPr>
      </w:pPr>
      <w:r>
        <w:t xml:space="preserve">Wykończenie ścian </w:t>
      </w:r>
    </w:p>
    <w:p w14:paraId="7160C32D" w14:textId="5636BDE6" w:rsidR="002D7020" w:rsidRDefault="002D7020" w:rsidP="00EE6B8D">
      <w:r w:rsidRPr="002D7020">
        <w:t>- Specyfikacja wykończenia ścian płytkami ceramicznymi</w:t>
      </w:r>
      <w:r w:rsidR="005F30DF">
        <w:t xml:space="preserve"> (zgodnie z projektem wykonawczym)</w:t>
      </w:r>
    </w:p>
    <w:p w14:paraId="03CBB029" w14:textId="77777777" w:rsidR="00CC631E" w:rsidRDefault="00CC631E" w:rsidP="00EE6B8D"/>
    <w:p w14:paraId="2A19640D" w14:textId="77F725A1" w:rsidR="002D7020" w:rsidRDefault="002D7020" w:rsidP="00EE6B8D">
      <w:pPr>
        <w:rPr>
          <w:u w:val="single"/>
        </w:rPr>
      </w:pPr>
      <w:r>
        <w:rPr>
          <w:u w:val="single"/>
        </w:rPr>
        <w:t>Pomieszczenia sanitarne:</w:t>
      </w:r>
    </w:p>
    <w:p w14:paraId="5F6B7CDC" w14:textId="5D457260" w:rsidR="002D7020" w:rsidRDefault="002D7020" w:rsidP="002D7020">
      <w:pPr>
        <w:pStyle w:val="Akapitzlist"/>
        <w:numPr>
          <w:ilvl w:val="0"/>
          <w:numId w:val="16"/>
        </w:numPr>
      </w:pPr>
      <w:r w:rsidRPr="002D7020">
        <w:t>Płytka ścienna szara matowa, rektyfikowana o wym. 24x74 cm</w:t>
      </w:r>
      <w:r w:rsidR="00D50347">
        <w:t xml:space="preserve"> (oznaczenie na projekcie K2a),</w:t>
      </w:r>
    </w:p>
    <w:p w14:paraId="4C41C309" w14:textId="2A26C6E1" w:rsidR="00D50347" w:rsidRPr="002D7020" w:rsidRDefault="00D50347" w:rsidP="002D7020">
      <w:pPr>
        <w:pStyle w:val="Akapitzlist"/>
        <w:numPr>
          <w:ilvl w:val="0"/>
          <w:numId w:val="16"/>
        </w:numPr>
      </w:pPr>
      <w:r>
        <w:t>Płytka ścienna szara matowa, rektyfikowana, strukturalna o wym. 24x74 cm (oznaczenie na projekcie K2b),</w:t>
      </w:r>
    </w:p>
    <w:p w14:paraId="5AE6EEC5" w14:textId="43B2CFFC" w:rsidR="002D7020" w:rsidRPr="002D7020" w:rsidRDefault="002D7020" w:rsidP="002D7020">
      <w:pPr>
        <w:pStyle w:val="Akapitzlist"/>
        <w:numPr>
          <w:ilvl w:val="0"/>
          <w:numId w:val="16"/>
        </w:numPr>
        <w:rPr>
          <w:u w:val="single"/>
        </w:rPr>
      </w:pPr>
      <w:r>
        <w:t>Nasiąkliwość wodna &gt;10%</w:t>
      </w:r>
    </w:p>
    <w:p w14:paraId="3DE1D2EF" w14:textId="52F2FF28" w:rsidR="002D7020" w:rsidRPr="00D50347" w:rsidRDefault="002D7020" w:rsidP="002D7020">
      <w:pPr>
        <w:pStyle w:val="Akapitzlist"/>
        <w:numPr>
          <w:ilvl w:val="0"/>
          <w:numId w:val="16"/>
        </w:numPr>
        <w:rPr>
          <w:u w:val="single"/>
        </w:rPr>
      </w:pPr>
      <w:r>
        <w:t xml:space="preserve">Wytrzymałość na zginanie </w:t>
      </w:r>
      <w:r w:rsidR="00D50347">
        <w:t xml:space="preserve">min. 15 </w:t>
      </w:r>
      <w:proofErr w:type="spellStart"/>
      <w:r w:rsidR="00D50347">
        <w:t>MPa</w:t>
      </w:r>
      <w:proofErr w:type="spellEnd"/>
      <w:r w:rsidR="00D50347">
        <w:t>,</w:t>
      </w:r>
    </w:p>
    <w:p w14:paraId="4F33906D" w14:textId="6E67D7B1" w:rsidR="00D50347" w:rsidRPr="00D50347" w:rsidRDefault="00D50347" w:rsidP="002D7020">
      <w:pPr>
        <w:pStyle w:val="Akapitzlist"/>
        <w:numPr>
          <w:ilvl w:val="0"/>
          <w:numId w:val="16"/>
        </w:numPr>
        <w:rPr>
          <w:u w:val="single"/>
        </w:rPr>
      </w:pPr>
      <w:r>
        <w:t>Odporność na pęknięcia włoskowate,</w:t>
      </w:r>
    </w:p>
    <w:p w14:paraId="51285654" w14:textId="60986179" w:rsidR="00D50347" w:rsidRPr="00D50347" w:rsidRDefault="00D50347" w:rsidP="002D7020">
      <w:pPr>
        <w:pStyle w:val="Akapitzlist"/>
        <w:numPr>
          <w:ilvl w:val="0"/>
          <w:numId w:val="16"/>
        </w:numPr>
        <w:rPr>
          <w:u w:val="single"/>
        </w:rPr>
      </w:pPr>
      <w:r>
        <w:t>Współczynnik cieplnej rozszerzalności liniowej &lt;9 (10</w:t>
      </w:r>
      <w:r>
        <w:rPr>
          <w:vertAlign w:val="superscript"/>
        </w:rPr>
        <w:t>-6</w:t>
      </w:r>
      <w:r>
        <w:t>/10</w:t>
      </w:r>
      <w:r>
        <w:rPr>
          <w:vertAlign w:val="superscript"/>
        </w:rPr>
        <w:t>o</w:t>
      </w:r>
      <w:r>
        <w:t>C),</w:t>
      </w:r>
    </w:p>
    <w:p w14:paraId="50E05472" w14:textId="348115F3" w:rsidR="00D50347" w:rsidRPr="00D50347" w:rsidRDefault="00D50347" w:rsidP="002D7020">
      <w:pPr>
        <w:pStyle w:val="Akapitzlist"/>
        <w:numPr>
          <w:ilvl w:val="0"/>
          <w:numId w:val="16"/>
        </w:numPr>
        <w:rPr>
          <w:u w:val="single"/>
        </w:rPr>
      </w:pPr>
      <w:r>
        <w:t>Odporność na kwasy i zasady o słabym stężeniu klasy A-B,</w:t>
      </w:r>
    </w:p>
    <w:p w14:paraId="5733CB7D" w14:textId="233D12D0" w:rsidR="00D50347" w:rsidRPr="00D50347" w:rsidRDefault="00D50347" w:rsidP="002D7020">
      <w:pPr>
        <w:pStyle w:val="Akapitzlist"/>
        <w:numPr>
          <w:ilvl w:val="0"/>
          <w:numId w:val="16"/>
        </w:numPr>
        <w:rPr>
          <w:u w:val="single"/>
        </w:rPr>
      </w:pPr>
      <w:r>
        <w:t>Odporność na działanie środków domowego użytku i soli do basenów kąpielowych klasa A-B,</w:t>
      </w:r>
    </w:p>
    <w:p w14:paraId="79076D62" w14:textId="42E317C9" w:rsidR="00D50347" w:rsidRPr="006879C3" w:rsidRDefault="00D50347" w:rsidP="002D7020">
      <w:pPr>
        <w:pStyle w:val="Akapitzlist"/>
        <w:numPr>
          <w:ilvl w:val="0"/>
          <w:numId w:val="16"/>
        </w:numPr>
        <w:rPr>
          <w:u w:val="single"/>
        </w:rPr>
      </w:pPr>
      <w:r>
        <w:t>Odporność na plamienie klasa 5.</w:t>
      </w:r>
    </w:p>
    <w:p w14:paraId="1D145A4E" w14:textId="748CF162" w:rsidR="006879C3" w:rsidRDefault="006879C3" w:rsidP="006879C3">
      <w:r>
        <w:t xml:space="preserve">- specyfikacja wykończenia ścian farbami lateksowymi </w:t>
      </w:r>
    </w:p>
    <w:p w14:paraId="5E152B45" w14:textId="1A176667" w:rsidR="006879C3" w:rsidRDefault="001960A4" w:rsidP="006879C3">
      <w:pPr>
        <w:pStyle w:val="Akapitzlist"/>
        <w:numPr>
          <w:ilvl w:val="0"/>
          <w:numId w:val="35"/>
        </w:numPr>
      </w:pPr>
      <w:r>
        <w:t>Farby lateksowe akrylowo-kompozytowe, półmatowe. Kolory wg projektu wykonawczego,</w:t>
      </w:r>
    </w:p>
    <w:p w14:paraId="1CB77AF6" w14:textId="50DA2B2F" w:rsidR="001960A4" w:rsidRDefault="006879C3" w:rsidP="001960A4">
      <w:pPr>
        <w:pStyle w:val="Akapitzlist"/>
        <w:numPr>
          <w:ilvl w:val="0"/>
          <w:numId w:val="35"/>
        </w:numPr>
      </w:pPr>
      <w:r>
        <w:t xml:space="preserve">W pomieszczeniach kuchennych jako wykończenie ściany nad blatem </w:t>
      </w:r>
      <w:r w:rsidR="001960A4">
        <w:t xml:space="preserve">zastosować szkło </w:t>
      </w:r>
      <w:r w:rsidR="00461FCB">
        <w:t xml:space="preserve">lub </w:t>
      </w:r>
      <w:proofErr w:type="spellStart"/>
      <w:r w:rsidR="001960A4">
        <w:t>lacobel</w:t>
      </w:r>
      <w:proofErr w:type="spellEnd"/>
      <w:r w:rsidR="001960A4">
        <w:t>,</w:t>
      </w:r>
    </w:p>
    <w:p w14:paraId="5CB77C45" w14:textId="4B2DC790" w:rsidR="001A4B8B" w:rsidRDefault="000014ED" w:rsidP="001960A4">
      <w:pPr>
        <w:pStyle w:val="Akapitzlist"/>
        <w:numPr>
          <w:ilvl w:val="0"/>
          <w:numId w:val="35"/>
        </w:numPr>
      </w:pPr>
      <w:r>
        <w:t>Hol wejściowy – wewnętrzna krawędź wgłębienia sufitu podwieszanego, pomalować na kolor ciemny szary po obwodzie (pas ok. 8 cm)</w:t>
      </w:r>
    </w:p>
    <w:p w14:paraId="4B589340" w14:textId="60564F1E" w:rsidR="001960A4" w:rsidRDefault="001960A4" w:rsidP="001960A4">
      <w:r>
        <w:t xml:space="preserve">- </w:t>
      </w:r>
      <w:r w:rsidR="009C5EE2">
        <w:t>specyfikacja wykończenia ścian elementami dekoracyjnymi</w:t>
      </w:r>
    </w:p>
    <w:p w14:paraId="6A2629A2" w14:textId="5845C818" w:rsidR="009C5EE2" w:rsidRDefault="00C91282" w:rsidP="009C5EE2">
      <w:pPr>
        <w:pStyle w:val="Akapitzlist"/>
        <w:numPr>
          <w:ilvl w:val="0"/>
          <w:numId w:val="36"/>
        </w:numPr>
      </w:pPr>
      <w:r>
        <w:t xml:space="preserve">PARTER - </w:t>
      </w:r>
      <w:r w:rsidR="009C5EE2">
        <w:t xml:space="preserve">Hol wejściowy – </w:t>
      </w:r>
      <w:r w:rsidR="00E73D4A">
        <w:t xml:space="preserve">kamień dekoracyjny lub </w:t>
      </w:r>
      <w:r w:rsidR="009C5EE2">
        <w:t xml:space="preserve">płytka </w:t>
      </w:r>
      <w:r w:rsidR="00880DC1">
        <w:t>klinkierowa</w:t>
      </w:r>
      <w:r w:rsidR="009C5EE2">
        <w:t xml:space="preserve"> + płyta </w:t>
      </w:r>
      <w:r w:rsidR="00E73D4A">
        <w:t>melaminowa</w:t>
      </w:r>
      <w:r w:rsidR="009C5EE2">
        <w:t xml:space="preserve"> lub HPL z wyraźnym motywem drewna – powierzchnia dekoru – 15m</w:t>
      </w:r>
      <w:r w:rsidR="009C5EE2">
        <w:rPr>
          <w:vertAlign w:val="superscript"/>
        </w:rPr>
        <w:t>2</w:t>
      </w:r>
      <w:r w:rsidR="00E73D4A">
        <w:t>,</w:t>
      </w:r>
    </w:p>
    <w:p w14:paraId="70F7D12A" w14:textId="7EFE1403" w:rsidR="009C5EE2" w:rsidRDefault="00C91282" w:rsidP="009C5EE2">
      <w:pPr>
        <w:pStyle w:val="Akapitzlist"/>
        <w:numPr>
          <w:ilvl w:val="0"/>
          <w:numId w:val="36"/>
        </w:numPr>
      </w:pPr>
      <w:r>
        <w:t xml:space="preserve">PARTER i </w:t>
      </w:r>
      <w:proofErr w:type="spellStart"/>
      <w:r>
        <w:t>I</w:t>
      </w:r>
      <w:proofErr w:type="spellEnd"/>
      <w:r>
        <w:t xml:space="preserve"> PIĘTRO - </w:t>
      </w:r>
      <w:r w:rsidR="00A325C3">
        <w:t>Klatka schodowa</w:t>
      </w:r>
      <w:r w:rsidR="00E73D4A">
        <w:t xml:space="preserve"> przy holu wejściowym</w:t>
      </w:r>
      <w:r w:rsidR="00A325C3">
        <w:t xml:space="preserve"> – </w:t>
      </w:r>
      <w:r w:rsidR="00E73D4A">
        <w:t xml:space="preserve">cegła </w:t>
      </w:r>
      <w:r w:rsidR="00A325C3">
        <w:t>– powierzchnia dekoru 3,9m</w:t>
      </w:r>
      <w:r w:rsidR="00A325C3">
        <w:rPr>
          <w:vertAlign w:val="superscript"/>
        </w:rPr>
        <w:t>2</w:t>
      </w:r>
      <w:r w:rsidR="00E73D4A">
        <w:rPr>
          <w:vertAlign w:val="superscript"/>
        </w:rPr>
        <w:t xml:space="preserve"> </w:t>
      </w:r>
      <w:r w:rsidR="00E73D4A">
        <w:t>(parter) + 3,9m</w:t>
      </w:r>
      <w:r w:rsidR="00E73D4A">
        <w:rPr>
          <w:vertAlign w:val="superscript"/>
        </w:rPr>
        <w:t>2</w:t>
      </w:r>
      <w:r w:rsidR="00E73D4A">
        <w:t xml:space="preserve"> (I piętro),</w:t>
      </w:r>
    </w:p>
    <w:p w14:paraId="294F70EE" w14:textId="0D4E9C9B" w:rsidR="003264CF" w:rsidRDefault="00C91282" w:rsidP="003264CF">
      <w:pPr>
        <w:pStyle w:val="Akapitzlist"/>
        <w:numPr>
          <w:ilvl w:val="0"/>
          <w:numId w:val="36"/>
        </w:numPr>
      </w:pPr>
      <w:r>
        <w:t xml:space="preserve">I PIĘTRO - </w:t>
      </w:r>
      <w:r w:rsidR="00E73D4A">
        <w:t xml:space="preserve">Sekretariat - </w:t>
      </w:r>
      <w:r w:rsidR="003264CF">
        <w:t xml:space="preserve">kamień dekoracyjny lub płytka </w:t>
      </w:r>
      <w:r w:rsidR="00880DC1">
        <w:t>klinkierowa</w:t>
      </w:r>
      <w:r w:rsidR="003264CF">
        <w:t xml:space="preserve"> + płyta melaminowa lub HPL z wyraźnym motywem drewna – powierzchnia dekoru – 8m</w:t>
      </w:r>
      <w:r w:rsidR="003264CF">
        <w:rPr>
          <w:vertAlign w:val="superscript"/>
        </w:rPr>
        <w:t>2</w:t>
      </w:r>
      <w:r w:rsidR="003264CF">
        <w:t>,</w:t>
      </w:r>
    </w:p>
    <w:p w14:paraId="6D9A0C39" w14:textId="2F4BC645" w:rsidR="00E73D4A" w:rsidRDefault="00C91282" w:rsidP="009C5EE2">
      <w:pPr>
        <w:pStyle w:val="Akapitzlist"/>
        <w:numPr>
          <w:ilvl w:val="0"/>
          <w:numId w:val="36"/>
        </w:numPr>
      </w:pPr>
      <w:r>
        <w:t xml:space="preserve">I PIĘTRO - </w:t>
      </w:r>
      <w:r w:rsidR="00E73D4A">
        <w:t xml:space="preserve">Pokój dyrektora </w:t>
      </w:r>
      <w:r w:rsidR="00CC6337">
        <w:t>(nr pom. 207)</w:t>
      </w:r>
      <w:r w:rsidR="00E73D4A">
        <w:t>– tapeta dekoracyjna z motywem kwiatów (ściana naprzeciwko drzwi wejściowych) – 10,7m</w:t>
      </w:r>
      <w:r w:rsidR="00E73D4A">
        <w:rPr>
          <w:vertAlign w:val="superscript"/>
        </w:rPr>
        <w:t>2</w:t>
      </w:r>
      <w:r w:rsidR="00E73D4A">
        <w:t>, reszta ścian tapeta o strukturze lnu/płótna</w:t>
      </w:r>
      <w:r>
        <w:t>,</w:t>
      </w:r>
    </w:p>
    <w:p w14:paraId="196E3BEE" w14:textId="252FB72F" w:rsidR="00E73D4A" w:rsidRDefault="00C91282" w:rsidP="009C5EE2">
      <w:pPr>
        <w:pStyle w:val="Akapitzlist"/>
        <w:numPr>
          <w:ilvl w:val="0"/>
          <w:numId w:val="36"/>
        </w:numPr>
      </w:pPr>
      <w:r>
        <w:lastRenderedPageBreak/>
        <w:t>I PIĘTRO - Komunikacja</w:t>
      </w:r>
      <w:r w:rsidR="003264CF">
        <w:t xml:space="preserve"> z windy, ściana po prawej stronie - kamień dekoracyjny lub płytka </w:t>
      </w:r>
      <w:r w:rsidR="00880DC1">
        <w:t>klinkierowa</w:t>
      </w:r>
      <w:r w:rsidR="003264CF">
        <w:t xml:space="preserve"> + płyta melaminowa lub HPL z wyraźnym motywem drewna – powierzchnia dekoru – 14.5m</w:t>
      </w:r>
      <w:r w:rsidR="003264CF">
        <w:rPr>
          <w:vertAlign w:val="superscript"/>
        </w:rPr>
        <w:t xml:space="preserve">2 </w:t>
      </w:r>
    </w:p>
    <w:p w14:paraId="6D58FBB2" w14:textId="5EF99B18" w:rsidR="00C91282" w:rsidRDefault="00C91282" w:rsidP="009C5EE2">
      <w:pPr>
        <w:pStyle w:val="Akapitzlist"/>
        <w:numPr>
          <w:ilvl w:val="0"/>
          <w:numId w:val="36"/>
        </w:numPr>
      </w:pPr>
      <w:r>
        <w:t xml:space="preserve">II PIĘTRO - Komunikacja z windy, ściana po prawej stronie oraz ściana za sofami - kamień dekoracyjny lub płytka </w:t>
      </w:r>
      <w:r w:rsidR="00880DC1">
        <w:t>klinkierowa</w:t>
      </w:r>
      <w:r>
        <w:t xml:space="preserve"> + płyta melaminowa lub HPL z wyraźnym motywem drewna – powierzchnia dekoru – 27.6m</w:t>
      </w:r>
      <w:r>
        <w:rPr>
          <w:vertAlign w:val="superscript"/>
        </w:rPr>
        <w:t>2</w:t>
      </w:r>
      <w:r w:rsidR="003D67AC">
        <w:t>,</w:t>
      </w:r>
    </w:p>
    <w:p w14:paraId="28BFDC89" w14:textId="2627A283" w:rsidR="00CC6337" w:rsidRDefault="00CC6337" w:rsidP="009C5EE2">
      <w:pPr>
        <w:pStyle w:val="Akapitzlist"/>
        <w:numPr>
          <w:ilvl w:val="0"/>
          <w:numId w:val="36"/>
        </w:numPr>
      </w:pPr>
      <w:r>
        <w:t>II PIĘTRO – sala konferencyjna (nr pom. 304) – ściana między klatką schodową, a salą konferencyjną – wykończenie ściany tapetą dekoracyjną – 13,8 m</w:t>
      </w:r>
      <w:r>
        <w:rPr>
          <w:vertAlign w:val="superscript"/>
        </w:rPr>
        <w:t>2</w:t>
      </w:r>
      <w:r>
        <w:t>,</w:t>
      </w:r>
    </w:p>
    <w:p w14:paraId="36E35AB7" w14:textId="4CE985FB" w:rsidR="003D67AC" w:rsidRDefault="003D67AC" w:rsidP="009C5EE2">
      <w:pPr>
        <w:pStyle w:val="Akapitzlist"/>
        <w:numPr>
          <w:ilvl w:val="0"/>
          <w:numId w:val="36"/>
        </w:numPr>
      </w:pPr>
      <w:r>
        <w:t>Listwa dekoracyjna przysufitowa (wys. Listwy 17-18cm) w następujących pomieszczeniach:</w:t>
      </w:r>
    </w:p>
    <w:p w14:paraId="35C5D2BD" w14:textId="50658B99" w:rsidR="003D67AC" w:rsidRDefault="003D67AC" w:rsidP="003D67AC">
      <w:pPr>
        <w:pStyle w:val="Akapitzlist"/>
      </w:pPr>
      <w:r>
        <w:t xml:space="preserve">- hol wejściowy (parter) – 14 </w:t>
      </w:r>
      <w:proofErr w:type="spellStart"/>
      <w:r>
        <w:t>mb</w:t>
      </w:r>
      <w:proofErr w:type="spellEnd"/>
      <w:r>
        <w:t>,</w:t>
      </w:r>
    </w:p>
    <w:p w14:paraId="4C88E199" w14:textId="6971E738" w:rsidR="003D67AC" w:rsidRDefault="003D67AC" w:rsidP="003D67AC">
      <w:pPr>
        <w:pStyle w:val="Akapitzlist"/>
      </w:pPr>
      <w:r>
        <w:t xml:space="preserve">- pokój dyrektora (I piętro) – 6,5 </w:t>
      </w:r>
      <w:proofErr w:type="spellStart"/>
      <w:r>
        <w:t>mb</w:t>
      </w:r>
      <w:proofErr w:type="spellEnd"/>
      <w:r>
        <w:t>,</w:t>
      </w:r>
    </w:p>
    <w:p w14:paraId="51C04E6C" w14:textId="4CD7D927" w:rsidR="003D67AC" w:rsidRDefault="003D67AC" w:rsidP="003D67AC">
      <w:pPr>
        <w:pStyle w:val="Akapitzlist"/>
      </w:pPr>
      <w:r>
        <w:t xml:space="preserve">- komunikacja od widy do Sali wykładowej (II piętro) – 23 </w:t>
      </w:r>
      <w:proofErr w:type="spellStart"/>
      <w:r>
        <w:t>mb</w:t>
      </w:r>
      <w:proofErr w:type="spellEnd"/>
      <w:r>
        <w:t>.</w:t>
      </w:r>
    </w:p>
    <w:p w14:paraId="0FB283CA" w14:textId="4E768EF5" w:rsidR="009033E5" w:rsidRDefault="009033E5" w:rsidP="003D67AC">
      <w:pPr>
        <w:pStyle w:val="Akapitzlist"/>
      </w:pPr>
    </w:p>
    <w:p w14:paraId="35573E26" w14:textId="68DA96A6" w:rsidR="009033E5" w:rsidRPr="009033E5" w:rsidRDefault="009033E5" w:rsidP="003D67AC">
      <w:pPr>
        <w:pStyle w:val="Akapitzlist"/>
        <w:rPr>
          <w:u w:val="single"/>
        </w:rPr>
      </w:pPr>
      <w:r>
        <w:rPr>
          <w:u w:val="single"/>
        </w:rPr>
        <w:t>UWAGA: Mocowanie płyt</w:t>
      </w:r>
      <w:r w:rsidR="00880DC1">
        <w:rPr>
          <w:u w:val="single"/>
        </w:rPr>
        <w:t>ek</w:t>
      </w:r>
      <w:r>
        <w:rPr>
          <w:u w:val="single"/>
        </w:rPr>
        <w:t xml:space="preserve"> </w:t>
      </w:r>
      <w:r w:rsidR="00880DC1">
        <w:rPr>
          <w:u w:val="single"/>
        </w:rPr>
        <w:t xml:space="preserve">klinkierowych </w:t>
      </w:r>
      <w:r>
        <w:rPr>
          <w:u w:val="single"/>
        </w:rPr>
        <w:t>lub</w:t>
      </w:r>
      <w:r w:rsidR="00880DC1">
        <w:rPr>
          <w:u w:val="single"/>
        </w:rPr>
        <w:t xml:space="preserve"> płyt melaminowych o strukturze</w:t>
      </w:r>
      <w:r>
        <w:rPr>
          <w:u w:val="single"/>
        </w:rPr>
        <w:t xml:space="preserve"> drewna na </w:t>
      </w:r>
      <w:proofErr w:type="spellStart"/>
      <w:r>
        <w:rPr>
          <w:u w:val="single"/>
        </w:rPr>
        <w:t>przedściance</w:t>
      </w:r>
      <w:proofErr w:type="spellEnd"/>
      <w:r>
        <w:rPr>
          <w:u w:val="single"/>
        </w:rPr>
        <w:t xml:space="preserve"> grubości ok. 5 cm z wmontowanym oświetleniem liniowym u dołu. </w:t>
      </w:r>
      <w:proofErr w:type="spellStart"/>
      <w:r>
        <w:rPr>
          <w:u w:val="single"/>
        </w:rPr>
        <w:t>Przedścianka</w:t>
      </w:r>
      <w:proofErr w:type="spellEnd"/>
      <w:r>
        <w:rPr>
          <w:u w:val="single"/>
        </w:rPr>
        <w:t xml:space="preserve"> mocowana nad cokołem podłogowym wys. 17-18 cm. </w:t>
      </w:r>
    </w:p>
    <w:p w14:paraId="6C4198FD" w14:textId="3831D004" w:rsidR="0081329C" w:rsidRPr="002D7020" w:rsidRDefault="002D7020" w:rsidP="00EE6B8D">
      <w:r>
        <w:t xml:space="preserve"> </w:t>
      </w:r>
    </w:p>
    <w:p w14:paraId="525D05EC" w14:textId="3D4D52FF" w:rsidR="0097435A" w:rsidRDefault="0097435A" w:rsidP="00495511">
      <w:pPr>
        <w:pStyle w:val="Akapitzlist"/>
        <w:numPr>
          <w:ilvl w:val="1"/>
          <w:numId w:val="3"/>
        </w:numPr>
      </w:pPr>
      <w:r w:rsidRPr="003F5B69">
        <w:t xml:space="preserve">Posadzki </w:t>
      </w:r>
    </w:p>
    <w:p w14:paraId="012B7DC0" w14:textId="77777777" w:rsidR="00CC310E" w:rsidRPr="003F5B69" w:rsidRDefault="00CC310E" w:rsidP="00CC310E">
      <w:r w:rsidRPr="003F5B69">
        <w:t xml:space="preserve">- posadzki w piwnicy – podłoga na gruncie, wykończona gresem na zaprawie klejowej, w pomieszczeniach mokrych wykonać hydroizolację, np. folia w płynie, konstrukcja posadzek w piwnicy: posadzka betonowa 6 cm, styropian posadzkowy EPS 036 DACH/PODŁOGA gr. 10 cm, izolacja mineralna przeciwwodna, podkład betonowy o gr. 12 cm, podsypka z pospółki o gr. 20 cm, grunt rodzimy. Izolację przeciwwodną należy wywinąć na ściany na wysokość min. 10 cm ponad otwory iniekcji. Należy zapewnić szczelność połączenia posadzka-ściany poprzez zastosowanie systemowej taśmy elastycznej lub </w:t>
      </w:r>
      <w:proofErr w:type="spellStart"/>
      <w:r w:rsidRPr="003F5B69">
        <w:t>wyoblonego</w:t>
      </w:r>
      <w:proofErr w:type="spellEnd"/>
      <w:r w:rsidRPr="003F5B69">
        <w:t xml:space="preserve"> narożnika z zaprawy elastycznej wodoodpornej. Cokoły z płytek gres o wys. 10 cm.</w:t>
      </w:r>
    </w:p>
    <w:p w14:paraId="7C83E645" w14:textId="77A40C3B" w:rsidR="00CC310E" w:rsidRPr="003F5B69" w:rsidRDefault="00CC310E" w:rsidP="00CC310E">
      <w:r w:rsidRPr="003F5B69">
        <w:t xml:space="preserve">- Posadzki </w:t>
      </w:r>
      <w:proofErr w:type="spellStart"/>
      <w:r w:rsidRPr="003F5B69">
        <w:t>nadziemia</w:t>
      </w:r>
      <w:proofErr w:type="spellEnd"/>
      <w:r w:rsidRPr="003F5B69">
        <w:t xml:space="preserve"> -wykończenie posadzki w zależności od przeznaczenia pomieszczenia: płytki </w:t>
      </w:r>
      <w:proofErr w:type="spellStart"/>
      <w:r w:rsidRPr="003F5B69">
        <w:t>gresowe</w:t>
      </w:r>
      <w:proofErr w:type="spellEnd"/>
      <w:r w:rsidR="006A7CFF">
        <w:t xml:space="preserve">, </w:t>
      </w:r>
      <w:r w:rsidRPr="003F5B69">
        <w:t>wykładzina</w:t>
      </w:r>
      <w:r w:rsidR="006A7CFF">
        <w:t xml:space="preserve"> lub winyl LVT</w:t>
      </w:r>
      <w:r w:rsidRPr="003F5B69">
        <w:t xml:space="preserve">. </w:t>
      </w:r>
    </w:p>
    <w:p w14:paraId="2F1F8DD8" w14:textId="484B0C11" w:rsidR="00CC310E" w:rsidRDefault="00CC310E" w:rsidP="00CC310E">
      <w:r w:rsidRPr="003F5B69">
        <w:t xml:space="preserve">- konstrukcja posadzek </w:t>
      </w:r>
      <w:proofErr w:type="spellStart"/>
      <w:r w:rsidRPr="003F5B69">
        <w:t>nadziemia</w:t>
      </w:r>
      <w:proofErr w:type="spellEnd"/>
      <w:r w:rsidRPr="003F5B69">
        <w:t>: strop istniejący żelbetowy/</w:t>
      </w:r>
      <w:proofErr w:type="spellStart"/>
      <w:r w:rsidRPr="003F5B69">
        <w:t>gęstożebrowy</w:t>
      </w:r>
      <w:proofErr w:type="spellEnd"/>
      <w:r w:rsidRPr="003F5B69">
        <w:t>, styropian EPS037 DACH/PODŁOGA gr.5cm,</w:t>
      </w:r>
      <w:r w:rsidR="00623EE2">
        <w:t xml:space="preserve"> s</w:t>
      </w:r>
      <w:r w:rsidRPr="003F5B69">
        <w:t xml:space="preserve">zlichta cementowa o gr. 5cm, wykończenie </w:t>
      </w:r>
      <w:r w:rsidR="00A3072B">
        <w:t>winyl</w:t>
      </w:r>
      <w:r w:rsidRPr="003F5B69">
        <w:t xml:space="preserve"> lub wykładzina dywanowa.</w:t>
      </w:r>
    </w:p>
    <w:p w14:paraId="5A75DA66" w14:textId="431167E8" w:rsidR="00CC310E" w:rsidRDefault="00CC310E" w:rsidP="000B7C85">
      <w:pPr>
        <w:rPr>
          <w:u w:val="single"/>
        </w:rPr>
      </w:pPr>
      <w:r w:rsidRPr="00A40C60">
        <w:rPr>
          <w:u w:val="single"/>
        </w:rPr>
        <w:t xml:space="preserve">UWAGA: W pomieszczeniach gdzie wykonane jest ogrzewanie podłogowe, tj. pokój dyrektora i przylegające pomieszczenie socjalne (I piętro) oraz na </w:t>
      </w:r>
      <w:r w:rsidR="007C2D35" w:rsidRPr="00A40C60">
        <w:rPr>
          <w:u w:val="single"/>
        </w:rPr>
        <w:t xml:space="preserve">II piętrze </w:t>
      </w:r>
      <w:r w:rsidR="003F7696" w:rsidRPr="00A40C60">
        <w:rPr>
          <w:u w:val="single"/>
        </w:rPr>
        <w:t xml:space="preserve">w pomieszczeniach o numerach 301, 302, 312, 313, 314, 315, 316 posadzki cementowe są już wykonane w trakcie I etapu robót. </w:t>
      </w:r>
    </w:p>
    <w:p w14:paraId="0DCC08E6" w14:textId="77777777" w:rsidR="00877438" w:rsidRPr="000B7C85" w:rsidRDefault="00877438" w:rsidP="000B7C85">
      <w:pPr>
        <w:rPr>
          <w:u w:val="single"/>
        </w:rPr>
      </w:pPr>
    </w:p>
    <w:p w14:paraId="7884EE12" w14:textId="7489E411" w:rsidR="009024F6" w:rsidRDefault="00CC310E" w:rsidP="009024F6">
      <w:pPr>
        <w:pStyle w:val="Akapitzlist"/>
        <w:numPr>
          <w:ilvl w:val="1"/>
          <w:numId w:val="3"/>
        </w:numPr>
      </w:pPr>
      <w:r w:rsidRPr="009024F6">
        <w:t>Wykończenie posadzek</w:t>
      </w:r>
      <w:r w:rsidR="007D159C" w:rsidRPr="009024F6">
        <w:t xml:space="preserve"> </w:t>
      </w:r>
    </w:p>
    <w:p w14:paraId="58EA36DE" w14:textId="5B56FAE9" w:rsidR="00930924" w:rsidRPr="003F5B69" w:rsidRDefault="00930924" w:rsidP="00EE6B8D">
      <w:r w:rsidRPr="003F5B69">
        <w:t xml:space="preserve">- specyfikacja wykończenia </w:t>
      </w:r>
      <w:r w:rsidR="00A3072B">
        <w:t>winylem</w:t>
      </w:r>
      <w:r w:rsidR="00FD5255">
        <w:t xml:space="preserve"> LVT</w:t>
      </w:r>
      <w:r w:rsidR="00877438">
        <w:t xml:space="preserve"> lub płytką </w:t>
      </w:r>
      <w:proofErr w:type="spellStart"/>
      <w:r w:rsidR="00877438">
        <w:t>gresową</w:t>
      </w:r>
      <w:proofErr w:type="spellEnd"/>
      <w:r w:rsidR="00877438">
        <w:t xml:space="preserve"> podłużną o wyraźnej strukturze drewna z cokołem systemowym:</w:t>
      </w:r>
    </w:p>
    <w:p w14:paraId="000B7192" w14:textId="28323EA2" w:rsidR="0097435A" w:rsidRDefault="00930924" w:rsidP="00D16B4D">
      <w:pPr>
        <w:rPr>
          <w:highlight w:val="yellow"/>
          <w:u w:val="single"/>
        </w:rPr>
      </w:pPr>
      <w:r w:rsidRPr="003F5B69">
        <w:t xml:space="preserve">  </w:t>
      </w:r>
      <w:r w:rsidR="00A3072B">
        <w:rPr>
          <w:u w:val="single"/>
        </w:rPr>
        <w:t>Pomieszczenia nr: 101, 102, 103</w:t>
      </w:r>
      <w:r w:rsidR="00DC5F87">
        <w:rPr>
          <w:u w:val="single"/>
        </w:rPr>
        <w:t>, 105, 119, 201, 202, 217, 220, 302, 303, 308</w:t>
      </w:r>
      <w:r w:rsidR="00A3072B">
        <w:rPr>
          <w:u w:val="single"/>
        </w:rPr>
        <w:t xml:space="preserve"> </w:t>
      </w:r>
    </w:p>
    <w:p w14:paraId="075FCC97" w14:textId="009ABE48" w:rsidR="00D16B4D" w:rsidRPr="00E15CFA" w:rsidRDefault="00D16B4D" w:rsidP="00D16B4D">
      <w:pPr>
        <w:pStyle w:val="Akapitzlist"/>
        <w:numPr>
          <w:ilvl w:val="0"/>
          <w:numId w:val="34"/>
        </w:numPr>
      </w:pPr>
      <w:r w:rsidRPr="00E15CFA">
        <w:t>P</w:t>
      </w:r>
      <w:r w:rsidR="00FD5255" w:rsidRPr="00E15CFA">
        <w:t>osadzka</w:t>
      </w:r>
      <w:r w:rsidRPr="00E15CFA">
        <w:t xml:space="preserve"> winylow</w:t>
      </w:r>
      <w:r w:rsidR="00FD5255" w:rsidRPr="00E15CFA">
        <w:t>a</w:t>
      </w:r>
      <w:r w:rsidRPr="00E15CFA">
        <w:t xml:space="preserve"> o </w:t>
      </w:r>
      <w:r w:rsidR="00E15CFA">
        <w:t xml:space="preserve">wyraźnej </w:t>
      </w:r>
      <w:r w:rsidRPr="00E15CFA">
        <w:t xml:space="preserve">strukturze drewna w kolorze </w:t>
      </w:r>
      <w:r w:rsidR="00E15CFA">
        <w:t>dębowym</w:t>
      </w:r>
      <w:r w:rsidRPr="00E15CFA">
        <w:t>,</w:t>
      </w:r>
    </w:p>
    <w:p w14:paraId="76621A8B" w14:textId="20DC54E7" w:rsidR="00EE6B8D" w:rsidRDefault="00D16B4D" w:rsidP="00495511">
      <w:pPr>
        <w:pStyle w:val="Akapitzlist"/>
        <w:numPr>
          <w:ilvl w:val="0"/>
          <w:numId w:val="12"/>
        </w:numPr>
      </w:pPr>
      <w:r>
        <w:t xml:space="preserve">Na </w:t>
      </w:r>
      <w:r w:rsidR="00FD5255">
        <w:t>podkładzie zgodnym z zaleceniami producenta,</w:t>
      </w:r>
    </w:p>
    <w:p w14:paraId="3FB1E833" w14:textId="6525DB3F" w:rsidR="009024F6" w:rsidRDefault="009024F6" w:rsidP="00495511">
      <w:pPr>
        <w:pStyle w:val="Akapitzlist"/>
        <w:numPr>
          <w:ilvl w:val="0"/>
          <w:numId w:val="12"/>
        </w:numPr>
      </w:pPr>
      <w:r>
        <w:t xml:space="preserve">Klasa ścieralności </w:t>
      </w:r>
      <w:r>
        <w:rPr>
          <w:rFonts w:cstheme="minorHAnsi"/>
        </w:rPr>
        <w:t>≥</w:t>
      </w:r>
      <w:r>
        <w:t>P</w:t>
      </w:r>
    </w:p>
    <w:p w14:paraId="7858FB11" w14:textId="1557D9EB" w:rsidR="000629A6" w:rsidRPr="00A3072B" w:rsidRDefault="00760DC6" w:rsidP="00495511">
      <w:pPr>
        <w:pStyle w:val="Akapitzlist"/>
        <w:numPr>
          <w:ilvl w:val="0"/>
          <w:numId w:val="12"/>
        </w:numPr>
      </w:pPr>
      <w:r>
        <w:lastRenderedPageBreak/>
        <w:t>Klasa palności - Bfl-s1</w:t>
      </w:r>
    </w:p>
    <w:p w14:paraId="6D4AF9D4" w14:textId="1E115D11" w:rsidR="00EE6B8D" w:rsidRPr="00A3072B" w:rsidRDefault="00EE6B8D" w:rsidP="00495511">
      <w:pPr>
        <w:pStyle w:val="Akapitzlist"/>
        <w:numPr>
          <w:ilvl w:val="0"/>
          <w:numId w:val="12"/>
        </w:numPr>
      </w:pPr>
      <w:r w:rsidRPr="00A3072B">
        <w:t xml:space="preserve">Klasa antypoślizgowości </w:t>
      </w:r>
      <w:r w:rsidR="00381E38">
        <w:t>R9/</w:t>
      </w:r>
      <w:r w:rsidRPr="00A3072B">
        <w:t>R10</w:t>
      </w:r>
      <w:r w:rsidR="00AF04D1" w:rsidRPr="00A3072B">
        <w:t>,</w:t>
      </w:r>
    </w:p>
    <w:p w14:paraId="7E8F08DB" w14:textId="1A9713DA" w:rsidR="00EE6B8D" w:rsidRPr="00A3072B" w:rsidRDefault="00EE6B8D" w:rsidP="00495511">
      <w:pPr>
        <w:pStyle w:val="Akapitzlist"/>
        <w:numPr>
          <w:ilvl w:val="0"/>
          <w:numId w:val="12"/>
        </w:numPr>
      </w:pPr>
      <w:r w:rsidRPr="00A3072B">
        <w:t>Cok</w:t>
      </w:r>
      <w:r w:rsidR="00381E38">
        <w:t>ół</w:t>
      </w:r>
      <w:r w:rsidRPr="00A3072B">
        <w:t xml:space="preserve"> systemowy</w:t>
      </w:r>
      <w:r w:rsidR="00D16B4D">
        <w:t xml:space="preserve"> 17-18cm,</w:t>
      </w:r>
    </w:p>
    <w:p w14:paraId="4D600779" w14:textId="17D2BFF8" w:rsidR="00381E38" w:rsidRDefault="00760DC6" w:rsidP="00381E38">
      <w:pPr>
        <w:pStyle w:val="Akapitzlist"/>
        <w:numPr>
          <w:ilvl w:val="0"/>
          <w:numId w:val="12"/>
        </w:numPr>
      </w:pPr>
      <w:r>
        <w:t>Kasa użytkowa: 23/32/4</w:t>
      </w:r>
      <w:r w:rsidR="00877438">
        <w:t>2.</w:t>
      </w:r>
    </w:p>
    <w:p w14:paraId="0B1B58B3" w14:textId="5EB3D2A4" w:rsidR="00877438" w:rsidRDefault="00877438" w:rsidP="00877438">
      <w:r>
        <w:t>Dane techniczne płytki zgodnie z projektem wykonawczym.</w:t>
      </w:r>
    </w:p>
    <w:p w14:paraId="3797E2A2" w14:textId="1F559B67" w:rsidR="000629A6" w:rsidRDefault="000629A6" w:rsidP="000629A6">
      <w:r w:rsidRPr="000629A6">
        <w:t>- Specyfikacja wykończenia posadzek klatek schodowych:</w:t>
      </w:r>
    </w:p>
    <w:p w14:paraId="32377C1F" w14:textId="3E1BD68A" w:rsidR="00760DC6" w:rsidRPr="000629A6" w:rsidRDefault="00760DC6" w:rsidP="000629A6">
      <w:r>
        <w:t xml:space="preserve">Klatki schodowe wewnętrzne (biegi i spoczniki) należy wykończyć płytką </w:t>
      </w:r>
      <w:proofErr w:type="spellStart"/>
      <w:r>
        <w:t>gresową</w:t>
      </w:r>
      <w:proofErr w:type="spellEnd"/>
      <w:r>
        <w:t xml:space="preserve"> podłużną o wyraźnej strukturze drewna z cokołem systemowym lub podłoga winylowa o strukturze drewna z cokołem systemowym (patrz „</w:t>
      </w:r>
      <w:r w:rsidR="00877438" w:rsidRPr="003F5B69">
        <w:t xml:space="preserve">specyfikacja wykończenia </w:t>
      </w:r>
      <w:r w:rsidR="00877438">
        <w:t xml:space="preserve">winylem LVT lub płytką </w:t>
      </w:r>
      <w:proofErr w:type="spellStart"/>
      <w:r w:rsidR="00877438">
        <w:t>gresową</w:t>
      </w:r>
      <w:proofErr w:type="spellEnd"/>
      <w:r w:rsidR="00877438">
        <w:t xml:space="preserve"> podłużną o wyraźnej strukturze drewna z cokołem systemowym</w:t>
      </w:r>
      <w:r>
        <w:t>”</w:t>
      </w:r>
      <w:r w:rsidR="00877438">
        <w:t xml:space="preserve"> oraz „Dane techniczne płytki zgodnie z projektem wykonawczym”</w:t>
      </w:r>
      <w:r>
        <w:t>).</w:t>
      </w:r>
    </w:p>
    <w:p w14:paraId="294EC361" w14:textId="6E7F523E" w:rsidR="00381E38" w:rsidRDefault="00381E38" w:rsidP="00381E38">
      <w:pPr>
        <w:rPr>
          <w:u w:val="single"/>
        </w:rPr>
      </w:pPr>
      <w:r>
        <w:rPr>
          <w:u w:val="single"/>
        </w:rPr>
        <w:t>UWAGA: Przed wykonaniem okładziny schodów</w:t>
      </w:r>
      <w:r w:rsidR="00760DC6">
        <w:rPr>
          <w:u w:val="single"/>
        </w:rPr>
        <w:t xml:space="preserve"> wewnętrznych</w:t>
      </w:r>
      <w:r>
        <w:rPr>
          <w:u w:val="single"/>
        </w:rPr>
        <w:t xml:space="preserve"> należy je oczyścić i wyrównać. </w:t>
      </w:r>
      <w:r w:rsidR="006A7CFF">
        <w:rPr>
          <w:u w:val="single"/>
        </w:rPr>
        <w:t>Stosować systemow</w:t>
      </w:r>
      <w:r w:rsidR="000629A6">
        <w:rPr>
          <w:u w:val="single"/>
        </w:rPr>
        <w:t xml:space="preserve">e </w:t>
      </w:r>
      <w:r w:rsidR="006A7CFF">
        <w:rPr>
          <w:u w:val="single"/>
        </w:rPr>
        <w:t>akcesori</w:t>
      </w:r>
      <w:r w:rsidR="000629A6">
        <w:rPr>
          <w:u w:val="single"/>
        </w:rPr>
        <w:t>a</w:t>
      </w:r>
      <w:r w:rsidR="006A7CFF">
        <w:rPr>
          <w:u w:val="single"/>
        </w:rPr>
        <w:t xml:space="preserve"> montażow</w:t>
      </w:r>
      <w:r w:rsidR="000629A6">
        <w:rPr>
          <w:u w:val="single"/>
        </w:rPr>
        <w:t>e</w:t>
      </w:r>
      <w:r w:rsidR="006A7CFF">
        <w:rPr>
          <w:u w:val="single"/>
        </w:rPr>
        <w:t>.</w:t>
      </w:r>
    </w:p>
    <w:p w14:paraId="25831900" w14:textId="3162CDDF" w:rsidR="00E81640" w:rsidRDefault="00E81640" w:rsidP="00381E38">
      <w:pPr>
        <w:rPr>
          <w:u w:val="single"/>
        </w:rPr>
      </w:pPr>
    </w:p>
    <w:p w14:paraId="3680B8AE" w14:textId="77777777" w:rsidR="00E81640" w:rsidRPr="00381E38" w:rsidRDefault="00E81640" w:rsidP="00381E38">
      <w:pPr>
        <w:rPr>
          <w:u w:val="single"/>
        </w:rPr>
      </w:pPr>
    </w:p>
    <w:p w14:paraId="3A7C3BB4" w14:textId="41A43472" w:rsidR="00AF04D1" w:rsidRDefault="00AF04D1" w:rsidP="00AF04D1">
      <w:pPr>
        <w:ind w:left="360"/>
        <w:rPr>
          <w:u w:val="single"/>
        </w:rPr>
      </w:pPr>
      <w:r>
        <w:rPr>
          <w:u w:val="single"/>
        </w:rPr>
        <w:t>Pomieszczenia sanitarne:</w:t>
      </w:r>
    </w:p>
    <w:p w14:paraId="537CBEF2" w14:textId="4361AFCF" w:rsidR="00573AC1" w:rsidRPr="002D7020" w:rsidRDefault="002D7020" w:rsidP="00573AC1">
      <w:pPr>
        <w:pStyle w:val="Akapitzlist"/>
        <w:numPr>
          <w:ilvl w:val="0"/>
          <w:numId w:val="33"/>
        </w:numPr>
        <w:rPr>
          <w:u w:val="single"/>
        </w:rPr>
      </w:pPr>
      <w:r>
        <w:t>Gres szkliwiony szary matowy o wym. 59,3 x 59,3 cm, (oznaczenie na rysunku Pg1)</w:t>
      </w:r>
    </w:p>
    <w:p w14:paraId="6A9FFFE3" w14:textId="57B1ABC8" w:rsidR="002D7020" w:rsidRPr="002D7020" w:rsidRDefault="002D7020" w:rsidP="00573AC1">
      <w:pPr>
        <w:pStyle w:val="Akapitzlist"/>
        <w:numPr>
          <w:ilvl w:val="0"/>
          <w:numId w:val="33"/>
        </w:numPr>
        <w:rPr>
          <w:u w:val="single"/>
        </w:rPr>
      </w:pPr>
      <w:r>
        <w:t>Płytka rektyfikowana,</w:t>
      </w:r>
    </w:p>
    <w:p w14:paraId="561802A5" w14:textId="275458CE" w:rsidR="002D7020" w:rsidRPr="002D7020" w:rsidRDefault="002D7020" w:rsidP="00573AC1">
      <w:pPr>
        <w:pStyle w:val="Akapitzlist"/>
        <w:numPr>
          <w:ilvl w:val="0"/>
          <w:numId w:val="33"/>
        </w:numPr>
        <w:rPr>
          <w:u w:val="single"/>
        </w:rPr>
      </w:pPr>
      <w:r>
        <w:t>Mrozoodporna,</w:t>
      </w:r>
    </w:p>
    <w:p w14:paraId="69DF9FD0" w14:textId="45543FE5" w:rsidR="002D7020" w:rsidRPr="002D7020" w:rsidRDefault="002D7020" w:rsidP="00573AC1">
      <w:pPr>
        <w:pStyle w:val="Akapitzlist"/>
        <w:numPr>
          <w:ilvl w:val="0"/>
          <w:numId w:val="33"/>
        </w:numPr>
        <w:rPr>
          <w:u w:val="single"/>
        </w:rPr>
      </w:pPr>
      <w:r>
        <w:t>Klasa ścieralności 5,</w:t>
      </w:r>
    </w:p>
    <w:p w14:paraId="4C24068A" w14:textId="475A70FC" w:rsidR="002D7020" w:rsidRPr="002D7020" w:rsidRDefault="002D7020" w:rsidP="00573AC1">
      <w:pPr>
        <w:pStyle w:val="Akapitzlist"/>
        <w:numPr>
          <w:ilvl w:val="0"/>
          <w:numId w:val="33"/>
        </w:numPr>
        <w:rPr>
          <w:u w:val="single"/>
        </w:rPr>
      </w:pPr>
      <w:r>
        <w:t>Klasa antypoślizgowości R10,</w:t>
      </w:r>
    </w:p>
    <w:p w14:paraId="73AD5660" w14:textId="048762A0" w:rsidR="002D7020" w:rsidRPr="002D7020" w:rsidRDefault="002D7020" w:rsidP="00573AC1">
      <w:pPr>
        <w:pStyle w:val="Akapitzlist"/>
        <w:numPr>
          <w:ilvl w:val="0"/>
          <w:numId w:val="33"/>
        </w:numPr>
        <w:rPr>
          <w:u w:val="single"/>
        </w:rPr>
      </w:pPr>
      <w:r>
        <w:t>Nasiąkliwość wodna 0,1%,</w:t>
      </w:r>
    </w:p>
    <w:p w14:paraId="58DF3E76" w14:textId="0D21E425" w:rsidR="002D7020" w:rsidRPr="002D7020" w:rsidRDefault="002D7020" w:rsidP="00573AC1">
      <w:pPr>
        <w:pStyle w:val="Akapitzlist"/>
        <w:numPr>
          <w:ilvl w:val="0"/>
          <w:numId w:val="33"/>
        </w:numPr>
        <w:rPr>
          <w:u w:val="single"/>
        </w:rPr>
      </w:pPr>
      <w:r>
        <w:t xml:space="preserve">Wytrzymałość na zginanie min. 40 </w:t>
      </w:r>
      <w:proofErr w:type="spellStart"/>
      <w:r>
        <w:t>MPa</w:t>
      </w:r>
      <w:proofErr w:type="spellEnd"/>
      <w:r>
        <w:t>,</w:t>
      </w:r>
    </w:p>
    <w:p w14:paraId="7977D70F" w14:textId="765DE234" w:rsidR="002D7020" w:rsidRPr="002D7020" w:rsidRDefault="002D7020" w:rsidP="002D7020">
      <w:pPr>
        <w:pStyle w:val="Akapitzlist"/>
        <w:numPr>
          <w:ilvl w:val="0"/>
          <w:numId w:val="33"/>
        </w:numPr>
        <w:rPr>
          <w:u w:val="single"/>
        </w:rPr>
      </w:pPr>
      <w:r>
        <w:t>Odporność na pęknięcia włoskowate,</w:t>
      </w:r>
    </w:p>
    <w:p w14:paraId="17E65252" w14:textId="45F45224" w:rsidR="002D7020" w:rsidRPr="002D7020" w:rsidRDefault="002D7020" w:rsidP="002D7020">
      <w:pPr>
        <w:pStyle w:val="Akapitzlist"/>
        <w:numPr>
          <w:ilvl w:val="0"/>
          <w:numId w:val="33"/>
        </w:numPr>
        <w:rPr>
          <w:u w:val="single"/>
        </w:rPr>
      </w:pPr>
      <w:r>
        <w:t>Współczynnik cieplnej rozszerzalności liniowej &lt;9 (10</w:t>
      </w:r>
      <w:r>
        <w:rPr>
          <w:vertAlign w:val="superscript"/>
        </w:rPr>
        <w:t>-6</w:t>
      </w:r>
      <w:r>
        <w:t>/0</w:t>
      </w:r>
      <w:r>
        <w:rPr>
          <w:vertAlign w:val="superscript"/>
        </w:rPr>
        <w:t>o</w:t>
      </w:r>
      <w:r>
        <w:t>C),</w:t>
      </w:r>
    </w:p>
    <w:p w14:paraId="49001967" w14:textId="05628793" w:rsidR="002D7020" w:rsidRPr="002D7020" w:rsidRDefault="002D7020" w:rsidP="002D7020">
      <w:pPr>
        <w:pStyle w:val="Akapitzlist"/>
        <w:numPr>
          <w:ilvl w:val="0"/>
          <w:numId w:val="33"/>
        </w:numPr>
        <w:rPr>
          <w:u w:val="single"/>
        </w:rPr>
      </w:pPr>
      <w:r>
        <w:t>Skuteczność antypoślizgowa A-C,</w:t>
      </w:r>
    </w:p>
    <w:p w14:paraId="0E01B8B0" w14:textId="556F5817" w:rsidR="002D7020" w:rsidRPr="002D7020" w:rsidRDefault="002D7020" w:rsidP="002D7020">
      <w:pPr>
        <w:pStyle w:val="Akapitzlist"/>
        <w:numPr>
          <w:ilvl w:val="0"/>
          <w:numId w:val="33"/>
        </w:numPr>
        <w:rPr>
          <w:u w:val="single"/>
        </w:rPr>
      </w:pPr>
      <w:r>
        <w:t>Odporność na kwasy i zasady o słabym stężeniu klasy A-B,</w:t>
      </w:r>
    </w:p>
    <w:p w14:paraId="2B934672" w14:textId="56BFB4EB" w:rsidR="002D7020" w:rsidRPr="002D7020" w:rsidRDefault="002D7020" w:rsidP="002D7020">
      <w:pPr>
        <w:pStyle w:val="Akapitzlist"/>
        <w:numPr>
          <w:ilvl w:val="0"/>
          <w:numId w:val="33"/>
        </w:numPr>
        <w:rPr>
          <w:u w:val="single"/>
        </w:rPr>
      </w:pPr>
      <w:r>
        <w:t>Odporność na działanie środków domowego użytku i soli do basenów kąpielowych klasa A-B,</w:t>
      </w:r>
    </w:p>
    <w:p w14:paraId="3F0EB585" w14:textId="0CFC6F67" w:rsidR="00DC045C" w:rsidRPr="0036095E" w:rsidRDefault="002D7020" w:rsidP="0036095E">
      <w:pPr>
        <w:pStyle w:val="Akapitzlist"/>
        <w:numPr>
          <w:ilvl w:val="0"/>
          <w:numId w:val="33"/>
        </w:numPr>
        <w:rPr>
          <w:u w:val="single"/>
        </w:rPr>
      </w:pPr>
      <w:r>
        <w:t>Odporność na plamienie klasa 3-5.</w:t>
      </w:r>
    </w:p>
    <w:p w14:paraId="35089F61" w14:textId="26BA25AA" w:rsidR="009358FE" w:rsidRPr="003F5B69" w:rsidRDefault="009358FE" w:rsidP="00EE6B8D">
      <w:r w:rsidRPr="003F5B69">
        <w:t xml:space="preserve"> - specyfikacja wykończenia wykładziną dywanową:</w:t>
      </w:r>
    </w:p>
    <w:p w14:paraId="58B627D7" w14:textId="3E874F3D" w:rsidR="009358FE" w:rsidRPr="003F5B69" w:rsidRDefault="009358FE" w:rsidP="00191A54">
      <w:pPr>
        <w:rPr>
          <w:u w:val="single"/>
        </w:rPr>
      </w:pPr>
      <w:r w:rsidRPr="003F5B69">
        <w:rPr>
          <w:u w:val="single"/>
        </w:rPr>
        <w:t>Wykładzina dywanowa, flokowana w rolce o szer. 2m</w:t>
      </w:r>
      <w:r w:rsidR="00191A54" w:rsidRPr="003F5B69">
        <w:rPr>
          <w:u w:val="single"/>
        </w:rPr>
        <w:t xml:space="preserve">, listwy aluminiowe, cokół </w:t>
      </w:r>
      <w:r w:rsidR="007D159C">
        <w:rPr>
          <w:u w:val="single"/>
        </w:rPr>
        <w:t xml:space="preserve">17-18 </w:t>
      </w:r>
      <w:r w:rsidR="00191A54" w:rsidRPr="003F5B69">
        <w:rPr>
          <w:u w:val="single"/>
        </w:rPr>
        <w:t>cm systemowy z wypełnieniem wykładziną, podłogi uniesione.</w:t>
      </w:r>
      <w:r w:rsidRPr="003F5B69">
        <w:rPr>
          <w:u w:val="single"/>
        </w:rPr>
        <w:t xml:space="preserve"> </w:t>
      </w:r>
      <w:r w:rsidR="00191A54" w:rsidRPr="003F5B69">
        <w:rPr>
          <w:u w:val="single"/>
        </w:rPr>
        <w:t>P</w:t>
      </w:r>
      <w:r w:rsidRPr="003F5B69">
        <w:rPr>
          <w:u w:val="single"/>
        </w:rPr>
        <w:t>arametr</w:t>
      </w:r>
      <w:r w:rsidR="00191A54" w:rsidRPr="003F5B69">
        <w:rPr>
          <w:u w:val="single"/>
        </w:rPr>
        <w:t xml:space="preserve">y </w:t>
      </w:r>
      <w:r w:rsidRPr="003F5B69">
        <w:rPr>
          <w:u w:val="single"/>
        </w:rPr>
        <w:t>nie gorsz</w:t>
      </w:r>
      <w:r w:rsidR="00191A54" w:rsidRPr="003F5B69">
        <w:rPr>
          <w:u w:val="single"/>
        </w:rPr>
        <w:t>e</w:t>
      </w:r>
      <w:r w:rsidRPr="003F5B69">
        <w:rPr>
          <w:u w:val="single"/>
        </w:rPr>
        <w:t xml:space="preserve"> niż:</w:t>
      </w:r>
    </w:p>
    <w:p w14:paraId="46BCAB9C" w14:textId="4CDF42B2" w:rsidR="009358FE" w:rsidRPr="003F5B69" w:rsidRDefault="009358FE" w:rsidP="00495511">
      <w:pPr>
        <w:pStyle w:val="Akapitzlist"/>
        <w:numPr>
          <w:ilvl w:val="0"/>
          <w:numId w:val="15"/>
        </w:numPr>
      </w:pPr>
      <w:r w:rsidRPr="003F5B69">
        <w:t>Runo: 100% PA (nylon 6.6)</w:t>
      </w:r>
      <w:r w:rsidR="00DC045C" w:rsidRPr="003F5B69">
        <w:t>,</w:t>
      </w:r>
    </w:p>
    <w:p w14:paraId="4678431A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>Gęstość włókien: ponad 70 mln włókien/m</w:t>
      </w:r>
      <w:r w:rsidRPr="003F5B69">
        <w:rPr>
          <w:vertAlign w:val="superscript"/>
        </w:rPr>
        <w:t>2</w:t>
      </w:r>
      <w:r w:rsidRPr="003F5B69">
        <w:t>,</w:t>
      </w:r>
    </w:p>
    <w:p w14:paraId="04DB5DAE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>Podłoże PVC + włókno szklane,</w:t>
      </w:r>
    </w:p>
    <w:p w14:paraId="634944CB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>Klasa użytkowa EN 685 – 33,</w:t>
      </w:r>
    </w:p>
    <w:p w14:paraId="310F9BEB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>Grubość całkowita ISO 1765 – 4,3mm,</w:t>
      </w:r>
    </w:p>
    <w:p w14:paraId="4E0B85ED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>Waga całkowita ISO 8543 – 1,8kg/m</w:t>
      </w:r>
      <w:r w:rsidRPr="003F5B69">
        <w:rPr>
          <w:vertAlign w:val="superscript"/>
        </w:rPr>
        <w:t>2</w:t>
      </w:r>
      <w:r w:rsidRPr="003F5B69">
        <w:t>,</w:t>
      </w:r>
    </w:p>
    <w:p w14:paraId="2DEC71EE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>Odporność na ścieranie EN 1963 - &lt;35g utrata włókien,</w:t>
      </w:r>
    </w:p>
    <w:p w14:paraId="180C7A91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>Trwałość kolorów ISO 105-B02 – min. 6,</w:t>
      </w:r>
    </w:p>
    <w:p w14:paraId="33614BD6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>Stabilność wymiarowa ISO 2551 - &lt;0,2%,</w:t>
      </w:r>
    </w:p>
    <w:p w14:paraId="467B2367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lastRenderedPageBreak/>
        <w:t>Gwarancja 10-letnia,</w:t>
      </w:r>
    </w:p>
    <w:p w14:paraId="05A71F69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>Wodoodporna,</w:t>
      </w:r>
    </w:p>
    <w:p w14:paraId="1D446F82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>Klasa antypoślizgowości DIN 51097 - &gt;0,7 0suchy i mokry),</w:t>
      </w:r>
    </w:p>
    <w:p w14:paraId="580C4BC7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 xml:space="preserve">Reakcja na ogień EN 1350 - 1-1 – </w:t>
      </w:r>
      <w:proofErr w:type="spellStart"/>
      <w:r w:rsidRPr="003F5B69">
        <w:t>B</w:t>
      </w:r>
      <w:r w:rsidRPr="003F5B69">
        <w:softHyphen/>
      </w:r>
      <w:r w:rsidRPr="003F5B69">
        <w:softHyphen/>
      </w:r>
      <w:r w:rsidRPr="003F5B69">
        <w:softHyphen/>
      </w:r>
      <w:r w:rsidRPr="003F5B69">
        <w:rPr>
          <w:vertAlign w:val="subscript"/>
        </w:rPr>
        <w:t>fl</w:t>
      </w:r>
      <w:proofErr w:type="spellEnd"/>
      <w:r w:rsidRPr="003F5B69">
        <w:rPr>
          <w:vertAlign w:val="subscript"/>
        </w:rPr>
        <w:t xml:space="preserve">  </w:t>
      </w:r>
      <w:r w:rsidRPr="003F5B69">
        <w:t>S1,</w:t>
      </w:r>
    </w:p>
    <w:p w14:paraId="78543234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 xml:space="preserve">Tłumienie odgłosów ISO 140-8 – 20 </w:t>
      </w:r>
      <w:proofErr w:type="spellStart"/>
      <w:r w:rsidRPr="003F5B69">
        <w:t>dB</w:t>
      </w:r>
      <w:proofErr w:type="spellEnd"/>
      <w:r w:rsidRPr="003F5B69">
        <w:t>,</w:t>
      </w:r>
    </w:p>
    <w:p w14:paraId="6C87B3D2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 xml:space="preserve">Pochłanianie dźwięku ISO 354 – 0,10, </w:t>
      </w:r>
    </w:p>
    <w:p w14:paraId="0260296D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 xml:space="preserve">Długość rolki min 30 </w:t>
      </w:r>
      <w:proofErr w:type="spellStart"/>
      <w:r w:rsidRPr="003F5B69">
        <w:t>mb</w:t>
      </w:r>
      <w:proofErr w:type="spellEnd"/>
      <w:r w:rsidRPr="003F5B69">
        <w:t xml:space="preserve"> (mniej łączeń),</w:t>
      </w:r>
    </w:p>
    <w:p w14:paraId="343BDD29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 xml:space="preserve">Odporność na działanie kółek meblowych EN 985 – R = </w:t>
      </w:r>
      <w:r w:rsidRPr="003F5B69">
        <w:rPr>
          <w:rFonts w:cstheme="minorHAnsi"/>
        </w:rPr>
        <w:t>≥</w:t>
      </w:r>
      <w:r w:rsidRPr="003F5B69">
        <w:t>2,4 (użycie ciągłe),</w:t>
      </w:r>
    </w:p>
    <w:p w14:paraId="570FF575" w14:textId="21DEED41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>Bakteriostatyczna z zabezpieczeniem przeciw grzybom –</w:t>
      </w:r>
      <w:r w:rsidR="002A24A5">
        <w:t xml:space="preserve"> </w:t>
      </w:r>
      <w:r w:rsidRPr="003F5B69">
        <w:t>posiada deklarację zgodności ze znakiem CE EN 14041,</w:t>
      </w:r>
    </w:p>
    <w:p w14:paraId="65C77C42" w14:textId="77777777" w:rsidR="00EE6B8D" w:rsidRPr="003F5B69" w:rsidRDefault="00EE6B8D" w:rsidP="00495511">
      <w:pPr>
        <w:pStyle w:val="Akapitzlist"/>
        <w:numPr>
          <w:ilvl w:val="0"/>
          <w:numId w:val="15"/>
        </w:numPr>
      </w:pPr>
      <w:r w:rsidRPr="003F5B69">
        <w:t>Kolor wg dyspozycji na rzutach (wzór w projekcie wykonawczym architektonicznym).</w:t>
      </w:r>
    </w:p>
    <w:p w14:paraId="45E23194" w14:textId="397257D2" w:rsidR="00DC045C" w:rsidRDefault="00191A54" w:rsidP="00DC045C">
      <w:pPr>
        <w:rPr>
          <w:u w:val="single"/>
        </w:rPr>
      </w:pPr>
      <w:r w:rsidRPr="003F5B69">
        <w:rPr>
          <w:u w:val="single"/>
        </w:rPr>
        <w:t>Przed ułożeniem wykładzin dywanowych należy wykonać warstwę wyrównawczą z wylewki samopoziomującej.</w:t>
      </w:r>
    </w:p>
    <w:p w14:paraId="481B204B" w14:textId="77777777" w:rsidR="00E81640" w:rsidRPr="003F5B69" w:rsidRDefault="00E81640" w:rsidP="00DC045C">
      <w:pPr>
        <w:rPr>
          <w:u w:val="single"/>
        </w:rPr>
      </w:pPr>
    </w:p>
    <w:p w14:paraId="2FF9403C" w14:textId="4451D8CC" w:rsidR="00191A54" w:rsidRPr="003F5B69" w:rsidRDefault="00191A54" w:rsidP="00495511">
      <w:pPr>
        <w:pStyle w:val="Akapitzlist"/>
        <w:numPr>
          <w:ilvl w:val="1"/>
          <w:numId w:val="3"/>
        </w:numPr>
      </w:pPr>
      <w:r w:rsidRPr="003F5B69">
        <w:t>Systemowa podłoga uniesiona</w:t>
      </w:r>
    </w:p>
    <w:p w14:paraId="12F6F08A" w14:textId="7D150B3A" w:rsidR="00191A54" w:rsidRPr="003F5B69" w:rsidRDefault="00191A54" w:rsidP="00191A54">
      <w:r w:rsidRPr="003F5B69">
        <w:t>Płyty z wysoko zagęszczonych płyt anhydrytowych z dodatkiem włókien celulozowych, klejona na podwójne pióro i wpust gr. 44mm. O parametrach nie gorszych niż:</w:t>
      </w:r>
    </w:p>
    <w:p w14:paraId="2B5CA795" w14:textId="0799FA78" w:rsidR="00191A54" w:rsidRPr="003F5B69" w:rsidRDefault="00191A54" w:rsidP="00495511">
      <w:pPr>
        <w:pStyle w:val="Akapitzlist"/>
        <w:numPr>
          <w:ilvl w:val="0"/>
          <w:numId w:val="5"/>
        </w:numPr>
      </w:pPr>
      <w:r w:rsidRPr="003F5B69">
        <w:t xml:space="preserve">Klasa obciążenia wg DIN EN 13213 8 </w:t>
      </w:r>
      <w:proofErr w:type="spellStart"/>
      <w:r w:rsidRPr="003F5B69">
        <w:t>kN</w:t>
      </w:r>
      <w:proofErr w:type="spellEnd"/>
      <w:r w:rsidRPr="003F5B69">
        <w:t>,</w:t>
      </w:r>
    </w:p>
    <w:p w14:paraId="392A74B5" w14:textId="2CF9B077" w:rsidR="00191A54" w:rsidRPr="003F5B69" w:rsidRDefault="00191A54" w:rsidP="00495511">
      <w:pPr>
        <w:pStyle w:val="Akapitzlist"/>
        <w:numPr>
          <w:ilvl w:val="0"/>
          <w:numId w:val="5"/>
        </w:numPr>
      </w:pPr>
      <w:r w:rsidRPr="003F5B69">
        <w:t>Klasa płyty nośnej A1 wg EN 13501, A2 zgodnie z DIN 4102,</w:t>
      </w:r>
    </w:p>
    <w:p w14:paraId="01F39196" w14:textId="42CD77E3" w:rsidR="00191A54" w:rsidRPr="003F5B69" w:rsidRDefault="00191A54" w:rsidP="00495511">
      <w:pPr>
        <w:pStyle w:val="Akapitzlist"/>
        <w:numPr>
          <w:ilvl w:val="0"/>
          <w:numId w:val="5"/>
        </w:numPr>
      </w:pPr>
      <w:r w:rsidRPr="003F5B69">
        <w:t>Klasa odporności ogniowej wg EN 13501 REI60,</w:t>
      </w:r>
    </w:p>
    <w:p w14:paraId="5F7D1D6C" w14:textId="4EDF3874" w:rsidR="00191A54" w:rsidRPr="003F5B69" w:rsidRDefault="00191A54" w:rsidP="00495511">
      <w:pPr>
        <w:pStyle w:val="Akapitzlist"/>
        <w:numPr>
          <w:ilvl w:val="0"/>
          <w:numId w:val="5"/>
        </w:numPr>
      </w:pPr>
      <w:r w:rsidRPr="003F5B69">
        <w:t>Parametry akustyczne zgodne z ISO 140.</w:t>
      </w:r>
    </w:p>
    <w:p w14:paraId="64859567" w14:textId="4FBD3EE7" w:rsidR="00191A54" w:rsidRPr="003F5B69" w:rsidRDefault="00191A54" w:rsidP="00191A54">
      <w:r w:rsidRPr="003F5B69">
        <w:t>Płyty wsparte na konstrukcji stalowej</w:t>
      </w:r>
      <w:r w:rsidR="005B5D1E" w:rsidRPr="003F5B69">
        <w:t xml:space="preserve">, </w:t>
      </w:r>
      <w:r w:rsidRPr="003F5B69">
        <w:t xml:space="preserve">ruszt z profili C40/40/2 z blachy stalowej, śrub młoteczkowych M8 oraz stalowych słupków konstrukcji nośnej ocynkowanych galwanicznie w rozstawie 60x60cm + stopki ze stali ocynkowanej z płynną regulacją wysokości z precyzyjnym prowadzeniem bolca nastawnego; stopki klejone klejem poliuretanowym na betonowe podłoże, które zostało wcześniej oczyszczone </w:t>
      </w:r>
      <w:r w:rsidR="005B5D1E" w:rsidRPr="003F5B69">
        <w:t>i zagruntowane w celu związania pyłów np. powłoką akrylowo-poliuretanową do betonu.</w:t>
      </w:r>
    </w:p>
    <w:p w14:paraId="2A22FD4F" w14:textId="4AE8A336" w:rsidR="005B5D1E" w:rsidRPr="003F5B69" w:rsidRDefault="005B5D1E" w:rsidP="00191A54">
      <w:r w:rsidRPr="003F5B69">
        <w:t>Połączenie ze ścianą wykończone taśmą uszczelniającą. Wykonać klapy rewizyjne zgodnie z dyspozycją na rzutach. Wykończenie wykładziną dywanową z rolki, montowaną na klej.</w:t>
      </w:r>
    </w:p>
    <w:p w14:paraId="59CA3784" w14:textId="59CEC0EA" w:rsidR="005B5D1E" w:rsidRPr="003F5B69" w:rsidRDefault="005B5D1E" w:rsidP="00495511">
      <w:pPr>
        <w:pStyle w:val="Akapitzlist"/>
        <w:numPr>
          <w:ilvl w:val="1"/>
          <w:numId w:val="3"/>
        </w:numPr>
      </w:pPr>
      <w:r w:rsidRPr="003F5B69">
        <w:t>Wycieraczki</w:t>
      </w:r>
    </w:p>
    <w:p w14:paraId="1E0333FF" w14:textId="72C93D67" w:rsidR="005B5D1E" w:rsidRPr="003F5B69" w:rsidRDefault="005B5D1E" w:rsidP="005B5D1E">
      <w:r w:rsidRPr="003F5B69">
        <w:t>Wycieraczki systemowe aluminiowe w ramce o wys. 22mm.</w:t>
      </w:r>
    </w:p>
    <w:p w14:paraId="2D459493" w14:textId="2E4E9B6E" w:rsidR="005B5D1E" w:rsidRPr="003F5B69" w:rsidRDefault="005B5D1E" w:rsidP="005B5D1E">
      <w:r w:rsidRPr="003F5B69">
        <w:tab/>
        <w:t>Dane techniczne:</w:t>
      </w:r>
    </w:p>
    <w:p w14:paraId="18AD9285" w14:textId="777625D4" w:rsidR="005B5D1E" w:rsidRPr="003F5B69" w:rsidRDefault="005B5D1E" w:rsidP="00495511">
      <w:pPr>
        <w:pStyle w:val="Akapitzlist"/>
        <w:numPr>
          <w:ilvl w:val="0"/>
          <w:numId w:val="6"/>
        </w:numPr>
      </w:pPr>
      <w:r w:rsidRPr="003F5B69">
        <w:t>Możliwość montowania wewnątrz i na zewnątrz,</w:t>
      </w:r>
    </w:p>
    <w:p w14:paraId="0A961ADF" w14:textId="3A074679" w:rsidR="005B5D1E" w:rsidRPr="003F5B69" w:rsidRDefault="005B5D1E" w:rsidP="00495511">
      <w:pPr>
        <w:pStyle w:val="Akapitzlist"/>
        <w:numPr>
          <w:ilvl w:val="0"/>
          <w:numId w:val="6"/>
        </w:numPr>
      </w:pPr>
      <w:r w:rsidRPr="003F5B69">
        <w:t>System czyszczący z wkładami gumowymi,</w:t>
      </w:r>
    </w:p>
    <w:p w14:paraId="442756D7" w14:textId="3178EBAD" w:rsidR="005B5D1E" w:rsidRPr="003F5B69" w:rsidRDefault="005B5D1E" w:rsidP="00495511">
      <w:pPr>
        <w:pStyle w:val="Akapitzlist"/>
        <w:numPr>
          <w:ilvl w:val="0"/>
          <w:numId w:val="6"/>
        </w:numPr>
      </w:pPr>
      <w:r w:rsidRPr="003F5B69">
        <w:t>Antypoślizgowa,</w:t>
      </w:r>
    </w:p>
    <w:p w14:paraId="3B0DF8D6" w14:textId="06C1C853" w:rsidR="000D0713" w:rsidRDefault="005B5D1E" w:rsidP="006A7CFF">
      <w:pPr>
        <w:pStyle w:val="Akapitzlist"/>
        <w:numPr>
          <w:ilvl w:val="0"/>
          <w:numId w:val="6"/>
        </w:numPr>
      </w:pPr>
      <w:r w:rsidRPr="003F5B69">
        <w:t>Kolor szary.</w:t>
      </w:r>
    </w:p>
    <w:p w14:paraId="532ED90A" w14:textId="77777777" w:rsidR="006A7CFF" w:rsidRPr="003F5B69" w:rsidRDefault="006A7CFF" w:rsidP="006A7CFF">
      <w:pPr>
        <w:pStyle w:val="Akapitzlist"/>
      </w:pPr>
    </w:p>
    <w:p w14:paraId="4BDC2DE1" w14:textId="030305EA" w:rsidR="005B5D1E" w:rsidRPr="003F5B69" w:rsidRDefault="005B5D1E" w:rsidP="00495511">
      <w:pPr>
        <w:pStyle w:val="Akapitzlist"/>
        <w:numPr>
          <w:ilvl w:val="1"/>
          <w:numId w:val="3"/>
        </w:numPr>
      </w:pPr>
      <w:r w:rsidRPr="003F5B69">
        <w:t>Sufity podwieszane</w:t>
      </w:r>
    </w:p>
    <w:p w14:paraId="28855928" w14:textId="47493A03" w:rsidR="00062146" w:rsidRPr="003F5B69" w:rsidRDefault="00BD389E" w:rsidP="005B5D1E">
      <w:r w:rsidRPr="003F5B69">
        <w:t>Sufit podwieszany modularny akustyczny dB44 gr. 20mm z wełny szklanej, z powłoką akustyczną, o konstrukcji częściowo ukrytej, krótsze boki płyt mają niewidoczne łączenia zaś dłuższe stanowią wyraźną linie, na konstrukcji systemowej, wymiary modułów: 120x60, 180x60, 120x15, 120x30.</w:t>
      </w:r>
    </w:p>
    <w:p w14:paraId="3E66D5EA" w14:textId="3ECF6722" w:rsidR="00BD389E" w:rsidRPr="006A7CFF" w:rsidRDefault="00BD389E" w:rsidP="005B5D1E">
      <w:pPr>
        <w:rPr>
          <w:u w:val="single"/>
        </w:rPr>
      </w:pPr>
      <w:r w:rsidRPr="003F5B69">
        <w:lastRenderedPageBreak/>
        <w:tab/>
      </w:r>
      <w:r w:rsidRPr="006A7CFF">
        <w:rPr>
          <w:u w:val="single"/>
        </w:rPr>
        <w:t>Dane techniczne:</w:t>
      </w:r>
    </w:p>
    <w:p w14:paraId="7695C8BD" w14:textId="414D8024" w:rsidR="00100FF4" w:rsidRPr="003F5B69" w:rsidRDefault="00BD389E" w:rsidP="00495511">
      <w:pPr>
        <w:pStyle w:val="Akapitzlist"/>
        <w:numPr>
          <w:ilvl w:val="0"/>
          <w:numId w:val="7"/>
        </w:numPr>
      </w:pPr>
      <w:r w:rsidRPr="003F5B69">
        <w:t xml:space="preserve">Klasa pochłaniania dźwięku: A, </w:t>
      </w:r>
      <w:r w:rsidRPr="003F5B69">
        <w:rPr>
          <w:rFonts w:cstheme="minorHAnsi"/>
        </w:rPr>
        <w:t>α</w:t>
      </w:r>
      <w:r w:rsidRPr="003F5B69">
        <w:t>w = 0.90; NRC = 0.80</w:t>
      </w:r>
      <w:r w:rsidR="00100FF4" w:rsidRPr="003F5B69">
        <w:t>;</w:t>
      </w:r>
      <w:r w:rsidRPr="003F5B69">
        <w:t xml:space="preserve"> SAA = 0.82</w:t>
      </w:r>
      <w:r w:rsidR="00100FF4" w:rsidRPr="003F5B69">
        <w:t xml:space="preserve">; </w:t>
      </w:r>
      <w:proofErr w:type="spellStart"/>
      <w:r w:rsidR="00100FF4" w:rsidRPr="003F5B69">
        <w:t>D</w:t>
      </w:r>
      <w:r w:rsidR="00100FF4" w:rsidRPr="003F5B69">
        <w:rPr>
          <w:vertAlign w:val="subscript"/>
        </w:rPr>
        <w:t>nfw</w:t>
      </w:r>
      <w:proofErr w:type="spellEnd"/>
      <w:r w:rsidR="00100FF4" w:rsidRPr="003F5B69">
        <w:rPr>
          <w:vertAlign w:val="subscript"/>
        </w:rPr>
        <w:t xml:space="preserve"> </w:t>
      </w:r>
      <w:r w:rsidR="00100FF4" w:rsidRPr="003F5B69">
        <w:t xml:space="preserve">= 24; CAC </w:t>
      </w:r>
      <w:proofErr w:type="spellStart"/>
      <w:r w:rsidR="00100FF4" w:rsidRPr="003F5B69">
        <w:t>dB</w:t>
      </w:r>
      <w:proofErr w:type="spellEnd"/>
      <w:r w:rsidR="00100FF4" w:rsidRPr="003F5B69">
        <w:t>=25,</w:t>
      </w:r>
    </w:p>
    <w:p w14:paraId="5539CAAE" w14:textId="1AA4A931" w:rsidR="00100FF4" w:rsidRPr="003F5B69" w:rsidRDefault="00100FF4" w:rsidP="00495511">
      <w:pPr>
        <w:pStyle w:val="Akapitzlist"/>
        <w:numPr>
          <w:ilvl w:val="0"/>
          <w:numId w:val="7"/>
        </w:numPr>
      </w:pPr>
      <w:r w:rsidRPr="003F5B69">
        <w:t>W miejscu montażu w suficie elementów instalacyjnych takich jak: oprawy oświetleniowe, urządzenia wentylacyjne, zraszacze, czujniki dymu, itp. Należy zastosować płyty techniczne,</w:t>
      </w:r>
    </w:p>
    <w:p w14:paraId="39FB8508" w14:textId="18E98E95" w:rsidR="00100FF4" w:rsidRPr="003F5B69" w:rsidRDefault="00100FF4" w:rsidP="00495511">
      <w:pPr>
        <w:pStyle w:val="Akapitzlist"/>
        <w:numPr>
          <w:ilvl w:val="0"/>
          <w:numId w:val="7"/>
        </w:numPr>
      </w:pPr>
      <w:r w:rsidRPr="003F5B69">
        <w:t xml:space="preserve">Płyty łatwo </w:t>
      </w:r>
      <w:proofErr w:type="spellStart"/>
      <w:r w:rsidRPr="003F5B69">
        <w:t>demontowalne</w:t>
      </w:r>
      <w:proofErr w:type="spellEnd"/>
      <w:r w:rsidRPr="003F5B69">
        <w:t>, minimalna łączna wysokość sytemu 120mm; minimalna wysokość do demontażu 20mm,</w:t>
      </w:r>
    </w:p>
    <w:p w14:paraId="1CCCCB8F" w14:textId="4A523EBE" w:rsidR="00100FF4" w:rsidRPr="003F5B69" w:rsidRDefault="00100FF4" w:rsidP="00495511">
      <w:pPr>
        <w:pStyle w:val="Akapitzlist"/>
        <w:numPr>
          <w:ilvl w:val="0"/>
          <w:numId w:val="7"/>
        </w:numPr>
      </w:pPr>
      <w:r w:rsidRPr="003F5B69">
        <w:t>Możliwość okresowego przecierania na mokro (raz w tygodniu) i odkurzania maszynowego i ręcznego,</w:t>
      </w:r>
    </w:p>
    <w:p w14:paraId="503DE766" w14:textId="4E923BAF" w:rsidR="00100FF4" w:rsidRPr="003F5B69" w:rsidRDefault="00100FF4" w:rsidP="00495511">
      <w:pPr>
        <w:pStyle w:val="Akapitzlist"/>
        <w:numPr>
          <w:ilvl w:val="0"/>
          <w:numId w:val="7"/>
        </w:numPr>
      </w:pPr>
      <w:r w:rsidRPr="003F5B69">
        <w:t xml:space="preserve">Kolor biały wg NCS: S 0500-N, odbicie światła 85% (z czego ponad 99% to światło rozproszone). Współczynnik </w:t>
      </w:r>
      <w:proofErr w:type="spellStart"/>
      <w:r w:rsidRPr="003F5B69">
        <w:t>retroodbicia</w:t>
      </w:r>
      <w:proofErr w:type="spellEnd"/>
      <w:r w:rsidRPr="003F5B69">
        <w:t xml:space="preserve"> 63 mcd/(m</w:t>
      </w:r>
      <w:r w:rsidRPr="003F5B69">
        <w:rPr>
          <w:vertAlign w:val="superscript"/>
        </w:rPr>
        <w:t>2</w:t>
      </w:r>
      <w:r w:rsidRPr="003F5B69">
        <w:t>lx). Połysk &lt;1.</w:t>
      </w:r>
    </w:p>
    <w:p w14:paraId="5B08864F" w14:textId="6F951480" w:rsidR="00100FF4" w:rsidRPr="003F5B69" w:rsidRDefault="00100FF4" w:rsidP="00495511">
      <w:pPr>
        <w:pStyle w:val="Akapitzlist"/>
        <w:numPr>
          <w:ilvl w:val="0"/>
          <w:numId w:val="7"/>
        </w:numPr>
      </w:pPr>
      <w:r w:rsidRPr="003F5B69">
        <w:t>Płyty odporne na wilgoć do 70%, przy temp. 25</w:t>
      </w:r>
      <w:r w:rsidRPr="003F5B69">
        <w:rPr>
          <w:vertAlign w:val="superscript"/>
        </w:rPr>
        <w:t>o</w:t>
      </w:r>
      <w:r w:rsidRPr="003F5B69">
        <w:t>C bez ugięcia, wypaczenia, czy też rozwarstwienia (EN 13964), płyty przeznaczone do pomieszczeń o trudnych warunkach,</w:t>
      </w:r>
    </w:p>
    <w:p w14:paraId="454055A1" w14:textId="53EDA7FD" w:rsidR="00100FF4" w:rsidRPr="003F5B69" w:rsidRDefault="00100FF4" w:rsidP="00495511">
      <w:pPr>
        <w:pStyle w:val="Akapitzlist"/>
        <w:numPr>
          <w:ilvl w:val="0"/>
          <w:numId w:val="7"/>
        </w:numPr>
      </w:pPr>
      <w:r w:rsidRPr="003F5B69">
        <w:t>Płyty są materiałem niepalnym wg badań i klasyfikacji EN ISO 1182, standard: EN 13501-1, klasa: A2-s1, d0,</w:t>
      </w:r>
    </w:p>
    <w:p w14:paraId="515F085B" w14:textId="5069EBEC" w:rsidR="00100FF4" w:rsidRPr="003F5B69" w:rsidRDefault="00100FF4" w:rsidP="00495511">
      <w:pPr>
        <w:pStyle w:val="Akapitzlist"/>
        <w:numPr>
          <w:ilvl w:val="0"/>
          <w:numId w:val="7"/>
        </w:numPr>
      </w:pPr>
      <w:r w:rsidRPr="003F5B69">
        <w:t>Wytrzymałość mechaniczna dla panelu technicznego: można obciążyć do 100N każdy profil główny do przęsła 1200mm co daje możliwość maksymalnego dopuszczalnego obciążenia użytkowego do 200N, przenoszonego równomiernie przez oba profile główne,</w:t>
      </w:r>
    </w:p>
    <w:p w14:paraId="0A8C948E" w14:textId="3F5A5252" w:rsidR="00100FF4" w:rsidRPr="003F5B69" w:rsidRDefault="00100FF4" w:rsidP="00100FF4"/>
    <w:p w14:paraId="0714F7BF" w14:textId="23B67D8E" w:rsidR="00100FF4" w:rsidRPr="003F5B69" w:rsidRDefault="00100FF4" w:rsidP="00100FF4">
      <w:r w:rsidRPr="003F5B69">
        <w:t xml:space="preserve">Sufit podwieszany modularny akustyczny dB44 gr.15mm z wełny szklanej, z powłoką akustyczną, widoczna konstrukcja </w:t>
      </w:r>
      <w:r w:rsidR="00D27181" w:rsidRPr="003F5B69">
        <w:t>nośna, na konstrukcji systemowej, wymiary modułów 60x60.</w:t>
      </w:r>
    </w:p>
    <w:p w14:paraId="2AFB75AC" w14:textId="00F844A4" w:rsidR="00D27181" w:rsidRPr="003F5B69" w:rsidRDefault="00D27181" w:rsidP="00D27181">
      <w:pPr>
        <w:ind w:firstLine="708"/>
      </w:pPr>
      <w:r w:rsidRPr="003F5B69">
        <w:t>Dane techniczne:</w:t>
      </w:r>
    </w:p>
    <w:p w14:paraId="6077126D" w14:textId="1759CCAB" w:rsidR="00D27181" w:rsidRPr="003F5B69" w:rsidRDefault="00D27181" w:rsidP="00495511">
      <w:pPr>
        <w:pStyle w:val="Akapitzlist"/>
        <w:numPr>
          <w:ilvl w:val="0"/>
          <w:numId w:val="8"/>
        </w:numPr>
      </w:pPr>
      <w:r w:rsidRPr="003F5B69">
        <w:t xml:space="preserve">Klasa pochłaniania dźwięku: A, </w:t>
      </w:r>
      <w:r w:rsidRPr="003F5B69">
        <w:rPr>
          <w:rFonts w:cstheme="minorHAnsi"/>
        </w:rPr>
        <w:t>α</w:t>
      </w:r>
      <w:r w:rsidRPr="003F5B69">
        <w:t xml:space="preserve">w = 1.00; NRC = 0.85; SAA = 0.85; </w:t>
      </w:r>
      <w:proofErr w:type="spellStart"/>
      <w:r w:rsidRPr="003F5B69">
        <w:t>D</w:t>
      </w:r>
      <w:r w:rsidRPr="003F5B69">
        <w:rPr>
          <w:vertAlign w:val="subscript"/>
        </w:rPr>
        <w:t>nfw</w:t>
      </w:r>
      <w:proofErr w:type="spellEnd"/>
      <w:r w:rsidRPr="003F5B69">
        <w:rPr>
          <w:vertAlign w:val="subscript"/>
        </w:rPr>
        <w:t xml:space="preserve"> </w:t>
      </w:r>
      <w:r w:rsidRPr="003F5B69">
        <w:t xml:space="preserve">= 20; CAC </w:t>
      </w:r>
      <w:proofErr w:type="spellStart"/>
      <w:r w:rsidRPr="003F5B69">
        <w:t>dB</w:t>
      </w:r>
      <w:proofErr w:type="spellEnd"/>
      <w:r w:rsidRPr="003F5B69">
        <w:t>=21,</w:t>
      </w:r>
    </w:p>
    <w:p w14:paraId="7D933158" w14:textId="716F60D7" w:rsidR="00D27181" w:rsidRPr="003F5B69" w:rsidRDefault="00D27181" w:rsidP="00495511">
      <w:pPr>
        <w:pStyle w:val="Akapitzlist"/>
        <w:numPr>
          <w:ilvl w:val="0"/>
          <w:numId w:val="8"/>
        </w:numPr>
      </w:pPr>
      <w:r w:rsidRPr="003F5B69">
        <w:t xml:space="preserve">Płyty łatwo </w:t>
      </w:r>
      <w:proofErr w:type="spellStart"/>
      <w:r w:rsidRPr="003F5B69">
        <w:t>demontowalne</w:t>
      </w:r>
      <w:proofErr w:type="spellEnd"/>
      <w:r w:rsidRPr="003F5B69">
        <w:t>, minimalna łączna wysokość sytemu 50-100mm; minimalna wysokość do demontażu 120mm,</w:t>
      </w:r>
    </w:p>
    <w:p w14:paraId="3FCD4354" w14:textId="77777777" w:rsidR="00D27181" w:rsidRPr="003F5B69" w:rsidRDefault="00D27181" w:rsidP="00495511">
      <w:pPr>
        <w:pStyle w:val="Akapitzlist"/>
        <w:numPr>
          <w:ilvl w:val="0"/>
          <w:numId w:val="8"/>
        </w:numPr>
      </w:pPr>
      <w:r w:rsidRPr="003F5B69">
        <w:t>Możliwość okresowego przecierania na mokro (raz w tygodniu) i odkurzania maszynowego i ręcznego,</w:t>
      </w:r>
    </w:p>
    <w:p w14:paraId="57375B25" w14:textId="77777777" w:rsidR="00D27181" w:rsidRPr="003F5B69" w:rsidRDefault="00D27181" w:rsidP="00495511">
      <w:pPr>
        <w:pStyle w:val="Akapitzlist"/>
        <w:numPr>
          <w:ilvl w:val="0"/>
          <w:numId w:val="8"/>
        </w:numPr>
      </w:pPr>
      <w:r w:rsidRPr="003F5B69">
        <w:t xml:space="preserve">Kolor biały wg NCS: S 0500-N, odbicie światła 85% (z czego ponad 99% to światło rozproszone). Współczynnik </w:t>
      </w:r>
      <w:proofErr w:type="spellStart"/>
      <w:r w:rsidRPr="003F5B69">
        <w:t>retroodbicia</w:t>
      </w:r>
      <w:proofErr w:type="spellEnd"/>
      <w:r w:rsidRPr="003F5B69">
        <w:t xml:space="preserve"> 63 mcd/(m</w:t>
      </w:r>
      <w:r w:rsidRPr="003F5B69">
        <w:rPr>
          <w:vertAlign w:val="superscript"/>
        </w:rPr>
        <w:t>2</w:t>
      </w:r>
      <w:r w:rsidRPr="003F5B69">
        <w:t>lx). Połysk &lt;1.</w:t>
      </w:r>
    </w:p>
    <w:p w14:paraId="6DCACD63" w14:textId="6A0FA59A" w:rsidR="00D27181" w:rsidRPr="003F5B69" w:rsidRDefault="00D27181" w:rsidP="00495511">
      <w:pPr>
        <w:pStyle w:val="Akapitzlist"/>
        <w:numPr>
          <w:ilvl w:val="0"/>
          <w:numId w:val="8"/>
        </w:numPr>
      </w:pPr>
      <w:r w:rsidRPr="003F5B69">
        <w:t>Płyty odporne na wilgoć do 95%, przy temp. 30</w:t>
      </w:r>
      <w:r w:rsidRPr="003F5B69">
        <w:rPr>
          <w:vertAlign w:val="superscript"/>
        </w:rPr>
        <w:t>o</w:t>
      </w:r>
      <w:r w:rsidRPr="003F5B69">
        <w:t>C bez ugięcia, wypaczenia, czy też rozwarstwienia (EN 13964), płyty przeznaczone do pomieszczeń o trudnych warunkach,</w:t>
      </w:r>
    </w:p>
    <w:p w14:paraId="3E28AC88" w14:textId="77777777" w:rsidR="00D27181" w:rsidRPr="003F5B69" w:rsidRDefault="00D27181" w:rsidP="00495511">
      <w:pPr>
        <w:pStyle w:val="Akapitzlist"/>
        <w:numPr>
          <w:ilvl w:val="0"/>
          <w:numId w:val="8"/>
        </w:numPr>
      </w:pPr>
      <w:r w:rsidRPr="003F5B69">
        <w:t>Płyty są materiałem niepalnym wg badań i klasyfikacji EN ISO 1182, standard: EN 13501-1, klasa: A2-s1, d0,</w:t>
      </w:r>
    </w:p>
    <w:p w14:paraId="0DA7BFA2" w14:textId="254C5679" w:rsidR="00D27181" w:rsidRPr="003F5B69" w:rsidRDefault="00D27181" w:rsidP="00495511">
      <w:pPr>
        <w:pStyle w:val="Akapitzlist"/>
        <w:numPr>
          <w:ilvl w:val="0"/>
          <w:numId w:val="8"/>
        </w:numPr>
      </w:pPr>
      <w:r w:rsidRPr="003F5B69">
        <w:t>Wytrzymałość mechaniczna dla panelu technicznego: maksymalne obciążenie użytkowe – 50N, minimalna wymagana nośność 160N.</w:t>
      </w:r>
    </w:p>
    <w:p w14:paraId="57FC641D" w14:textId="77777777" w:rsidR="000D0713" w:rsidRPr="003F5B69" w:rsidRDefault="000D0713" w:rsidP="00D27181"/>
    <w:p w14:paraId="62A42356" w14:textId="401E67D9" w:rsidR="00D27181" w:rsidRPr="003F5B69" w:rsidRDefault="00D27181" w:rsidP="00D27181">
      <w:r w:rsidRPr="003F5B69">
        <w:t>Sufit podwieszany monolityczny EI120</w:t>
      </w:r>
    </w:p>
    <w:p w14:paraId="6982C4F3" w14:textId="78AFFE77" w:rsidR="00D27181" w:rsidRPr="003F5B69" w:rsidRDefault="00D27181" w:rsidP="00D27181">
      <w:r w:rsidRPr="003F5B69">
        <w:t xml:space="preserve">       </w:t>
      </w:r>
      <w:r w:rsidRPr="003F5B69">
        <w:fldChar w:fldCharType="begin"/>
      </w:r>
      <w:r w:rsidRPr="003F5B69">
        <w:instrText xml:space="preserve"> LISTNUM </w:instrText>
      </w:r>
      <w:r w:rsidRPr="003F5B69">
        <w:fldChar w:fldCharType="end"/>
      </w:r>
      <w:r w:rsidRPr="003F5B69">
        <w:t xml:space="preserve"> 2x15mm płyta gipsowo-kartonowa GKF</w:t>
      </w:r>
      <w:r w:rsidR="00EE6B8D" w:rsidRPr="003F5B69">
        <w:t>,</w:t>
      </w:r>
    </w:p>
    <w:p w14:paraId="3EDB5B7E" w14:textId="2C7A7F56" w:rsidR="00D27181" w:rsidRPr="003F5B69" w:rsidRDefault="00D27181" w:rsidP="00D27181">
      <w:r w:rsidRPr="003F5B69">
        <w:t xml:space="preserve">        </w:t>
      </w:r>
      <w:r w:rsidRPr="003F5B69">
        <w:fldChar w:fldCharType="begin"/>
      </w:r>
      <w:r w:rsidRPr="003F5B69">
        <w:instrText xml:space="preserve"> LISTNUM </w:instrText>
      </w:r>
      <w:r w:rsidRPr="003F5B69">
        <w:fldChar w:fldCharType="end"/>
      </w:r>
      <w:r w:rsidRPr="003F5B69">
        <w:t xml:space="preserve"> 2x12</w:t>
      </w:r>
      <w:r w:rsidR="000B7C85">
        <w:t>,</w:t>
      </w:r>
      <w:r w:rsidRPr="003F5B69">
        <w:t>5mm płyta gipsowo-kartonowa GKF</w:t>
      </w:r>
      <w:r w:rsidR="00EE6B8D" w:rsidRPr="003F5B69">
        <w:t>,</w:t>
      </w:r>
    </w:p>
    <w:p w14:paraId="4DF53C18" w14:textId="66CA6E6C" w:rsidR="00EE6B8D" w:rsidRPr="003F5B69" w:rsidRDefault="00D27181" w:rsidP="00D27181">
      <w:r w:rsidRPr="003F5B69">
        <w:t xml:space="preserve">       </w:t>
      </w:r>
      <w:r w:rsidRPr="003F5B69">
        <w:fldChar w:fldCharType="begin"/>
      </w:r>
      <w:r w:rsidRPr="003F5B69">
        <w:instrText xml:space="preserve"> LISTNUM </w:instrText>
      </w:r>
      <w:r w:rsidRPr="003F5B69">
        <w:fldChar w:fldCharType="end"/>
      </w:r>
      <w:r w:rsidRPr="003F5B69">
        <w:t xml:space="preserve"> konstrukcja profili CD 7</w:t>
      </w:r>
      <w:r w:rsidR="00062146">
        <w:t>5</w:t>
      </w:r>
      <w:r w:rsidR="00EE6B8D" w:rsidRPr="003F5B69">
        <w:t>,</w:t>
      </w:r>
    </w:p>
    <w:p w14:paraId="0988F187" w14:textId="00C5B964" w:rsidR="00EE6B8D" w:rsidRDefault="00EE6B8D" w:rsidP="00D27181">
      <w:r w:rsidRPr="003F5B69">
        <w:t xml:space="preserve">       </w:t>
      </w:r>
      <w:r w:rsidRPr="003F5B69">
        <w:fldChar w:fldCharType="begin"/>
      </w:r>
      <w:r w:rsidRPr="003F5B69">
        <w:instrText xml:space="preserve"> LISTNUM </w:instrText>
      </w:r>
      <w:r w:rsidRPr="003F5B69">
        <w:fldChar w:fldCharType="end"/>
      </w:r>
      <w:r w:rsidRPr="003F5B69">
        <w:t xml:space="preserve"> wykończenie: dwuwarstwowa gładź gipsowa.</w:t>
      </w:r>
    </w:p>
    <w:p w14:paraId="3C65E7CD" w14:textId="00B97458" w:rsidR="000B7C85" w:rsidRPr="006A7CFF" w:rsidRDefault="006A7CFF" w:rsidP="00D27181">
      <w:pPr>
        <w:rPr>
          <w:u w:val="single"/>
        </w:rPr>
      </w:pPr>
      <w:r>
        <w:rPr>
          <w:u w:val="single"/>
        </w:rPr>
        <w:lastRenderedPageBreak/>
        <w:t xml:space="preserve">Zmiana sufitu podwieszanego w holu wejściowym (pom. Nr 101). W projekcie wykonawczym sufit podwieszany modułowy + monolityczny. Wykonać w całości monolityczny. </w:t>
      </w:r>
    </w:p>
    <w:p w14:paraId="2AE1C47F" w14:textId="6D8B7A23" w:rsidR="00D27181" w:rsidRPr="003F5B69" w:rsidRDefault="00D27181" w:rsidP="00D27181">
      <w:r w:rsidRPr="003F5B69">
        <w:t xml:space="preserve">Uwaga: </w:t>
      </w:r>
    </w:p>
    <w:p w14:paraId="1AD971D3" w14:textId="7B73A761" w:rsidR="00D27181" w:rsidRPr="003F5B69" w:rsidRDefault="00D27181" w:rsidP="00495511">
      <w:pPr>
        <w:pStyle w:val="Akapitzlist"/>
        <w:numPr>
          <w:ilvl w:val="0"/>
          <w:numId w:val="9"/>
        </w:numPr>
      </w:pPr>
      <w:r w:rsidRPr="003F5B69">
        <w:t>Należy użyć kompletnego systemu producenta z atestem dla odporności EI120.</w:t>
      </w:r>
    </w:p>
    <w:p w14:paraId="1EE92C47" w14:textId="5919A684" w:rsidR="00D27181" w:rsidRPr="003F5B69" w:rsidRDefault="00D27181" w:rsidP="00495511">
      <w:pPr>
        <w:pStyle w:val="Akapitzlist"/>
        <w:numPr>
          <w:ilvl w:val="0"/>
          <w:numId w:val="9"/>
        </w:numPr>
      </w:pPr>
      <w:r w:rsidRPr="003F5B69">
        <w:t>W sufitach monolitycznych należy przewidzieć otwory rewizyjne dla potrzeb dostępu do urządzeń instalacyjnych.</w:t>
      </w:r>
    </w:p>
    <w:p w14:paraId="4816012D" w14:textId="33525F9B" w:rsidR="00D27181" w:rsidRPr="003F5B69" w:rsidRDefault="00D27181" w:rsidP="00495511">
      <w:pPr>
        <w:pStyle w:val="Akapitzlist"/>
        <w:numPr>
          <w:ilvl w:val="0"/>
          <w:numId w:val="9"/>
        </w:numPr>
      </w:pPr>
      <w:r w:rsidRPr="003F5B69">
        <w:t>Towarzyszące instalacje: montaż oświetlenia i innych instalacji zgodnie z zaleceniem ich producentów/dostawców oraz zaleceniami producenta dotyczących obciążeń sufitu.</w:t>
      </w:r>
    </w:p>
    <w:p w14:paraId="7A2A81CA" w14:textId="040F964F" w:rsidR="00022F71" w:rsidRPr="003F5B69" w:rsidRDefault="00022F71" w:rsidP="00022F71"/>
    <w:p w14:paraId="65060D58" w14:textId="5655FB2C" w:rsidR="00022F71" w:rsidRPr="003F5B69" w:rsidRDefault="00022F71" w:rsidP="00022F71">
      <w:r w:rsidRPr="003F5B69">
        <w:t>Sufit podwieszany 1x12,5 mm płyta gipsowo-kartonowa GK, konstrukcja krzyżowa dwupoziomowa.</w:t>
      </w:r>
    </w:p>
    <w:p w14:paraId="1999077C" w14:textId="53D2F9D8" w:rsidR="00022F71" w:rsidRPr="003F5B69" w:rsidRDefault="00022F71" w:rsidP="00022F71">
      <w:r w:rsidRPr="003F5B69">
        <w:t>Uwaga:</w:t>
      </w:r>
    </w:p>
    <w:p w14:paraId="5FC7B579" w14:textId="44B6DDFF" w:rsidR="00022F71" w:rsidRPr="003F5B69" w:rsidRDefault="00022F71" w:rsidP="00495511">
      <w:pPr>
        <w:pStyle w:val="Akapitzlist"/>
        <w:numPr>
          <w:ilvl w:val="0"/>
          <w:numId w:val="10"/>
        </w:numPr>
      </w:pPr>
      <w:r w:rsidRPr="003F5B69">
        <w:t>Należy użyć kompletnego systemu producenta.</w:t>
      </w:r>
    </w:p>
    <w:p w14:paraId="366F4B04" w14:textId="1125AAA7" w:rsidR="00022F71" w:rsidRPr="003F5B69" w:rsidRDefault="00022F71" w:rsidP="00495511">
      <w:pPr>
        <w:pStyle w:val="Akapitzlist"/>
        <w:numPr>
          <w:ilvl w:val="0"/>
          <w:numId w:val="10"/>
        </w:numPr>
      </w:pPr>
      <w:r w:rsidRPr="003F5B69">
        <w:t>W sufitach monolitycznych należy przewidzieć otwory rewizyjne dla potrzeb dostępu do urządzeń instalacyjnych.</w:t>
      </w:r>
    </w:p>
    <w:p w14:paraId="6D108A9A" w14:textId="75EC01ED" w:rsidR="00022F71" w:rsidRPr="003F5B69" w:rsidRDefault="00022F71" w:rsidP="00495511">
      <w:pPr>
        <w:pStyle w:val="Akapitzlist"/>
        <w:numPr>
          <w:ilvl w:val="0"/>
          <w:numId w:val="10"/>
        </w:numPr>
      </w:pPr>
      <w:r w:rsidRPr="003F5B69">
        <w:t>Towarzyszące instalacje: montaż oświetlenia i innych instalacji zgodnie z zaleceniem ich producentów/dostawców oraz zaleceniami producenta dot. Obciążenia sufitu</w:t>
      </w:r>
    </w:p>
    <w:p w14:paraId="7A12E545" w14:textId="5265117E" w:rsidR="00022F71" w:rsidRPr="003F5B69" w:rsidRDefault="00022F71" w:rsidP="00022F71"/>
    <w:p w14:paraId="0A5CE8EA" w14:textId="28A363BA" w:rsidR="00022F71" w:rsidRPr="003F5B69" w:rsidRDefault="00022F71" w:rsidP="00022F71">
      <w:r w:rsidRPr="003F5B69">
        <w:t>Sufit podwieszany jako sufit wyspowy z płyty prostokątnej 240x120 cm z wełny szklanej z powłoką akustyczną w kolorze białym, o gr. 40mm mocowane na konstrukcji systemowej.</w:t>
      </w:r>
    </w:p>
    <w:p w14:paraId="5E4E19AA" w14:textId="3B9CF9E8" w:rsidR="00022F71" w:rsidRPr="003F5B69" w:rsidRDefault="00022F71" w:rsidP="00022F71">
      <w:r w:rsidRPr="003F5B69">
        <w:tab/>
        <w:t>Dane techniczne;</w:t>
      </w:r>
    </w:p>
    <w:p w14:paraId="102C17EB" w14:textId="7A97A394" w:rsidR="00022F71" w:rsidRPr="003F5B69" w:rsidRDefault="00022F71" w:rsidP="00495511">
      <w:pPr>
        <w:pStyle w:val="Akapitzlist"/>
        <w:numPr>
          <w:ilvl w:val="0"/>
          <w:numId w:val="8"/>
        </w:numPr>
      </w:pPr>
      <w:r w:rsidRPr="003F5B69">
        <w:t>Równoważna chłonność akustyczna na panel (m</w:t>
      </w:r>
      <w:r w:rsidRPr="003F5B69">
        <w:rPr>
          <w:vertAlign w:val="superscript"/>
        </w:rPr>
        <w:t>2</w:t>
      </w:r>
      <w:r w:rsidRPr="003F5B69">
        <w:t>) 125Hz-0.9; 250Hz-2.4; 500Hz-3.4; 1000Hz-4.0; 2000Hz-4.1.; 4000Hz-3,</w:t>
      </w:r>
    </w:p>
    <w:p w14:paraId="266B5828" w14:textId="4BFFED10" w:rsidR="00022F71" w:rsidRPr="003F5B69" w:rsidRDefault="00022F71" w:rsidP="00495511">
      <w:pPr>
        <w:pStyle w:val="Akapitzlist"/>
        <w:numPr>
          <w:ilvl w:val="0"/>
          <w:numId w:val="8"/>
        </w:numPr>
      </w:pPr>
      <w:r w:rsidRPr="003F5B69">
        <w:t xml:space="preserve">Płyty </w:t>
      </w:r>
      <w:proofErr w:type="spellStart"/>
      <w:r w:rsidRPr="003F5B69">
        <w:t>demontowalne</w:t>
      </w:r>
      <w:proofErr w:type="spellEnd"/>
      <w:r w:rsidRPr="003F5B69">
        <w:t>: minimalna łączna wysokość systemu 120-500 mm,</w:t>
      </w:r>
    </w:p>
    <w:p w14:paraId="3436514F" w14:textId="6CAAD5DA" w:rsidR="00022F71" w:rsidRPr="003F5B69" w:rsidRDefault="00022F71" w:rsidP="00495511">
      <w:pPr>
        <w:pStyle w:val="Akapitzlist"/>
        <w:numPr>
          <w:ilvl w:val="0"/>
          <w:numId w:val="8"/>
        </w:numPr>
      </w:pPr>
      <w:r w:rsidRPr="003F5B69">
        <w:t>Możliwość przecierania na mokro okresowo (raz w tygodniu) i odkurzania maszynowego i ręcznego,</w:t>
      </w:r>
    </w:p>
    <w:p w14:paraId="03ED12DF" w14:textId="77777777" w:rsidR="00022F71" w:rsidRPr="003F5B69" w:rsidRDefault="00022F71" w:rsidP="00495511">
      <w:pPr>
        <w:pStyle w:val="Akapitzlist"/>
        <w:numPr>
          <w:ilvl w:val="0"/>
          <w:numId w:val="8"/>
        </w:numPr>
      </w:pPr>
      <w:r w:rsidRPr="003F5B69">
        <w:t xml:space="preserve">Kolor biały wg NCS: S 0500-N, odbicie światła 85% (z czego ponad 99% to światło rozproszone). Współczynnik </w:t>
      </w:r>
      <w:proofErr w:type="spellStart"/>
      <w:r w:rsidRPr="003F5B69">
        <w:t>retroodbicia</w:t>
      </w:r>
      <w:proofErr w:type="spellEnd"/>
      <w:r w:rsidRPr="003F5B69">
        <w:t xml:space="preserve"> 63 mcd/(m</w:t>
      </w:r>
      <w:r w:rsidRPr="003F5B69">
        <w:rPr>
          <w:vertAlign w:val="superscript"/>
        </w:rPr>
        <w:t>2</w:t>
      </w:r>
      <w:r w:rsidRPr="003F5B69">
        <w:t>lx). Połysk &lt;1.</w:t>
      </w:r>
    </w:p>
    <w:p w14:paraId="5EBE5E31" w14:textId="77777777" w:rsidR="00022F71" w:rsidRPr="003F5B69" w:rsidRDefault="00022F71" w:rsidP="00495511">
      <w:pPr>
        <w:pStyle w:val="Akapitzlist"/>
        <w:numPr>
          <w:ilvl w:val="0"/>
          <w:numId w:val="8"/>
        </w:numPr>
      </w:pPr>
      <w:r w:rsidRPr="003F5B69">
        <w:t>Płyty odporne na wilgoć do 70%, przy temp. 25</w:t>
      </w:r>
      <w:r w:rsidRPr="003F5B69">
        <w:rPr>
          <w:vertAlign w:val="superscript"/>
        </w:rPr>
        <w:t>o</w:t>
      </w:r>
      <w:r w:rsidRPr="003F5B69">
        <w:t>C bez ugięcia, wypaczenia, czy też rozwarstwienia (EN 13964), płyty przeznaczone do pomieszczeń o trudnych warunkach,</w:t>
      </w:r>
    </w:p>
    <w:p w14:paraId="70DB0175" w14:textId="64F25188" w:rsidR="00022F71" w:rsidRPr="003F5B69" w:rsidRDefault="00022F71" w:rsidP="00495511">
      <w:pPr>
        <w:pStyle w:val="Akapitzlist"/>
        <w:numPr>
          <w:ilvl w:val="0"/>
          <w:numId w:val="8"/>
        </w:numPr>
      </w:pPr>
      <w:r w:rsidRPr="003F5B69">
        <w:t>Płyty są materiałem niepalnym wg badań i klasyfikacji EN ISO 1182, standard: EN 13501-1, klasa: A2-s1, d0</w:t>
      </w:r>
      <w:r w:rsidR="00CB0AA4" w:rsidRPr="003F5B69">
        <w:t>,</w:t>
      </w:r>
    </w:p>
    <w:p w14:paraId="3F2EACBE" w14:textId="06AE299A" w:rsidR="00CB0AA4" w:rsidRPr="003F5B69" w:rsidRDefault="00CB0AA4" w:rsidP="00495511">
      <w:pPr>
        <w:pStyle w:val="Akapitzlist"/>
        <w:numPr>
          <w:ilvl w:val="0"/>
          <w:numId w:val="8"/>
        </w:numPr>
      </w:pPr>
      <w:r w:rsidRPr="003F5B69">
        <w:t>Płyta może przenosić obciążenia użytkowe punktowe oraz równomiernie rozłożone</w:t>
      </w:r>
    </w:p>
    <w:p w14:paraId="627EB6C2" w14:textId="3395341C" w:rsidR="00CB0AA4" w:rsidRPr="003F5B69" w:rsidRDefault="00CB0AA4" w:rsidP="00CB0AA4"/>
    <w:p w14:paraId="7DFCDDA6" w14:textId="2B3DB997" w:rsidR="00CB0AA4" w:rsidRPr="003F5B69" w:rsidRDefault="00CB0AA4" w:rsidP="00CB0AA4">
      <w:r w:rsidRPr="003F5B69">
        <w:t xml:space="preserve">Sufit podwieszany modularny z płyt metalowych fornirowanych w kolorze i wzorze jesionu, wewnętrzna strona pokryta </w:t>
      </w:r>
      <w:proofErr w:type="spellStart"/>
      <w:r w:rsidRPr="003F5B69">
        <w:t>fizeliną</w:t>
      </w:r>
      <w:proofErr w:type="spellEnd"/>
      <w:r w:rsidRPr="003F5B69">
        <w:t xml:space="preserve"> akustyczną , 41dB, gr. 13mm, o konstrukcji umożliwiającej demontaż, wymiary modułów: 20x30.</w:t>
      </w:r>
    </w:p>
    <w:p w14:paraId="7A05AFD7" w14:textId="0C5B3E72" w:rsidR="00CB0AA4" w:rsidRPr="003F5B69" w:rsidRDefault="00CB0AA4" w:rsidP="00CB0AA4">
      <w:r w:rsidRPr="003F5B69">
        <w:tab/>
        <w:t>Dane techniczne:</w:t>
      </w:r>
    </w:p>
    <w:p w14:paraId="23776153" w14:textId="055F9FF2" w:rsidR="00CB0AA4" w:rsidRPr="003F5B69" w:rsidRDefault="00CB0AA4" w:rsidP="00495511">
      <w:pPr>
        <w:pStyle w:val="Akapitzlist"/>
        <w:numPr>
          <w:ilvl w:val="0"/>
          <w:numId w:val="11"/>
        </w:numPr>
      </w:pPr>
      <w:r w:rsidRPr="003F5B69">
        <w:t>Powierzchnia bez perforacji,</w:t>
      </w:r>
    </w:p>
    <w:p w14:paraId="0A6756EF" w14:textId="2279420E" w:rsidR="00CB0AA4" w:rsidRPr="003F5B69" w:rsidRDefault="00CB0AA4" w:rsidP="00495511">
      <w:pPr>
        <w:pStyle w:val="Akapitzlist"/>
        <w:numPr>
          <w:ilvl w:val="0"/>
          <w:numId w:val="11"/>
        </w:numPr>
      </w:pPr>
      <w:r w:rsidRPr="003F5B69">
        <w:t xml:space="preserve">Klasa pochłaniania dźwięku: </w:t>
      </w:r>
      <w:r w:rsidRPr="003F5B69">
        <w:rPr>
          <w:rFonts w:cstheme="minorHAnsi"/>
        </w:rPr>
        <w:t>α</w:t>
      </w:r>
      <w:r w:rsidRPr="003F5B69">
        <w:t xml:space="preserve">w=0.10; NRC=0.10; </w:t>
      </w:r>
      <w:proofErr w:type="spellStart"/>
      <w:r w:rsidRPr="003F5B69">
        <w:t>D</w:t>
      </w:r>
      <w:r w:rsidRPr="003F5B69">
        <w:softHyphen/>
      </w:r>
      <w:r w:rsidRPr="003F5B69">
        <w:rPr>
          <w:vertAlign w:val="subscript"/>
        </w:rPr>
        <w:t>nfw</w:t>
      </w:r>
      <w:proofErr w:type="spellEnd"/>
      <w:r w:rsidRPr="003F5B69">
        <w:t xml:space="preserve"> =44; CAC </w:t>
      </w:r>
      <w:proofErr w:type="spellStart"/>
      <w:r w:rsidRPr="003F5B69">
        <w:t>dB</w:t>
      </w:r>
      <w:proofErr w:type="spellEnd"/>
      <w:r w:rsidRPr="003F5B69">
        <w:t>=19,</w:t>
      </w:r>
    </w:p>
    <w:p w14:paraId="71FAF012" w14:textId="4232AFD6" w:rsidR="00CB0AA4" w:rsidRPr="003F5B69" w:rsidRDefault="00CB0AA4" w:rsidP="00495511">
      <w:pPr>
        <w:pStyle w:val="Akapitzlist"/>
        <w:numPr>
          <w:ilvl w:val="0"/>
          <w:numId w:val="11"/>
        </w:numPr>
      </w:pPr>
      <w:r w:rsidRPr="003F5B69">
        <w:t xml:space="preserve">Płyty łatwo </w:t>
      </w:r>
      <w:proofErr w:type="spellStart"/>
      <w:r w:rsidRPr="003F5B69">
        <w:t>demontowalne</w:t>
      </w:r>
      <w:proofErr w:type="spellEnd"/>
      <w:r w:rsidRPr="003F5B69">
        <w:t>,</w:t>
      </w:r>
    </w:p>
    <w:p w14:paraId="2D907943" w14:textId="28499FB1" w:rsidR="00CB0AA4" w:rsidRPr="003F5B69" w:rsidRDefault="00CB0AA4" w:rsidP="00495511">
      <w:pPr>
        <w:pStyle w:val="Akapitzlist"/>
        <w:numPr>
          <w:ilvl w:val="0"/>
          <w:numId w:val="11"/>
        </w:numPr>
      </w:pPr>
      <w:r w:rsidRPr="003F5B69">
        <w:lastRenderedPageBreak/>
        <w:t>Odporne na szorowanie,</w:t>
      </w:r>
    </w:p>
    <w:p w14:paraId="2B801F05" w14:textId="0E696659" w:rsidR="00CB0AA4" w:rsidRPr="003F5B69" w:rsidRDefault="00CB0AA4" w:rsidP="00495511">
      <w:pPr>
        <w:pStyle w:val="Akapitzlist"/>
        <w:numPr>
          <w:ilvl w:val="0"/>
          <w:numId w:val="11"/>
        </w:numPr>
      </w:pPr>
      <w:r w:rsidRPr="003F5B69">
        <w:t xml:space="preserve">Odporne na zarysowania, </w:t>
      </w:r>
    </w:p>
    <w:p w14:paraId="7C881901" w14:textId="3341ECE6" w:rsidR="00CB0AA4" w:rsidRPr="003F5B69" w:rsidRDefault="00CB0AA4" w:rsidP="00495511">
      <w:pPr>
        <w:pStyle w:val="Akapitzlist"/>
        <w:numPr>
          <w:ilvl w:val="0"/>
          <w:numId w:val="11"/>
        </w:numPr>
      </w:pPr>
      <w:r w:rsidRPr="003F5B69">
        <w:t>Kolor i wzór jesionu,</w:t>
      </w:r>
    </w:p>
    <w:p w14:paraId="032A08D4" w14:textId="20E7DF71" w:rsidR="00CB0AA4" w:rsidRPr="003F5B69" w:rsidRDefault="00CB0AA4" w:rsidP="00495511">
      <w:pPr>
        <w:pStyle w:val="Akapitzlist"/>
        <w:numPr>
          <w:ilvl w:val="0"/>
          <w:numId w:val="11"/>
        </w:numPr>
      </w:pPr>
      <w:r w:rsidRPr="003F5B69">
        <w:t>Odporność na wilgotność względną powietrza do 95%.</w:t>
      </w:r>
    </w:p>
    <w:p w14:paraId="7A73A90B" w14:textId="4FF04B51" w:rsidR="00CB0AA4" w:rsidRPr="003F5B69" w:rsidRDefault="00CB0AA4" w:rsidP="00CB0AA4">
      <w:r w:rsidRPr="003F5B69">
        <w:t>Uwaga:</w:t>
      </w:r>
    </w:p>
    <w:p w14:paraId="119B8F71" w14:textId="47009665" w:rsidR="001478AD" w:rsidRPr="003F5B69" w:rsidRDefault="00CB0AA4" w:rsidP="009358FE">
      <w:r w:rsidRPr="003F5B69">
        <w:t>W sufitach monolitycznych należy przewidzieć otwory rewizyjne dla potrzeb dostępu do urządzeń instalacyjnych. Towarzyszące instalacje: montaż oświetlenia i innych instalacji zgodnie z zaleceniem ich producentów/dostawców oraz zaleceniami producenta dot. Obciążenia sufitu.</w:t>
      </w:r>
      <w:r w:rsidR="00A4257A" w:rsidRPr="003F5B69">
        <w:t xml:space="preserve"> Wykończeniem sufitów monolitycznych z płyt GK i GKF są dwuwarstwowe gładzie gipsowe.</w:t>
      </w:r>
    </w:p>
    <w:p w14:paraId="638467DC" w14:textId="77777777" w:rsidR="000E31AD" w:rsidRPr="003F5B69" w:rsidRDefault="000E31AD" w:rsidP="00495511">
      <w:pPr>
        <w:pStyle w:val="Akapitzlist"/>
        <w:numPr>
          <w:ilvl w:val="1"/>
          <w:numId w:val="3"/>
        </w:numPr>
      </w:pPr>
      <w:r w:rsidRPr="003F5B69">
        <w:t xml:space="preserve">Roboty malarskie </w:t>
      </w:r>
    </w:p>
    <w:p w14:paraId="797A22DE" w14:textId="77777777" w:rsidR="003F5B69" w:rsidRDefault="000E31AD" w:rsidP="000E31AD">
      <w:pPr>
        <w:rPr>
          <w:sz w:val="24"/>
          <w:szCs w:val="24"/>
        </w:rPr>
      </w:pPr>
      <w:r w:rsidRPr="003F5B69">
        <w:t>Jednokrotne zagruntowanie podłoży gipsowych. Dwukrotne malowanie powierzchni wewnętrznych farbami lateksowymi trwałymi, odpornymi na zabrudzenia, promieniowanie UV i wilgoć. Kolor zgodny z dokumentacją.</w:t>
      </w:r>
      <w:r w:rsidR="00EE6B8D" w:rsidRPr="003F5B69">
        <w:t xml:space="preserve"> </w:t>
      </w:r>
      <w:r w:rsidR="005D2B4A" w:rsidRPr="000E31AD">
        <w:rPr>
          <w:sz w:val="24"/>
          <w:szCs w:val="24"/>
        </w:rPr>
        <w:t xml:space="preserve">     </w:t>
      </w:r>
    </w:p>
    <w:p w14:paraId="3E05ACAA" w14:textId="029DE33F" w:rsidR="003F5B69" w:rsidRDefault="006A01C8" w:rsidP="00495511">
      <w:pPr>
        <w:pStyle w:val="Akapitzlist"/>
        <w:numPr>
          <w:ilvl w:val="1"/>
          <w:numId w:val="3"/>
        </w:numPr>
      </w:pPr>
      <w:r w:rsidRPr="006A01C8">
        <w:t xml:space="preserve">Wyposażenie </w:t>
      </w:r>
      <w:r>
        <w:t>meblowe</w:t>
      </w:r>
      <w:r w:rsidR="00E81640">
        <w:t xml:space="preserve"> oraz sprzęt biurowy</w:t>
      </w:r>
    </w:p>
    <w:p w14:paraId="0831A54F" w14:textId="11F15DFE" w:rsidR="006A01C8" w:rsidRDefault="006A01C8" w:rsidP="006A01C8">
      <w:r>
        <w:t xml:space="preserve">Wyposażenie meblowe </w:t>
      </w:r>
      <w:r w:rsidR="00E81640">
        <w:t xml:space="preserve">oraz sprzęt biurowy </w:t>
      </w:r>
      <w:r>
        <w:t>nie wchodz</w:t>
      </w:r>
      <w:r w:rsidR="00E81640">
        <w:t>ą</w:t>
      </w:r>
      <w:r>
        <w:t xml:space="preserve"> w zakres niniejszego postępowania.</w:t>
      </w:r>
    </w:p>
    <w:p w14:paraId="36826713" w14:textId="77777777" w:rsidR="006A01C8" w:rsidRPr="006A01C8" w:rsidRDefault="006A01C8" w:rsidP="006A01C8"/>
    <w:p w14:paraId="515D45A9" w14:textId="30BBCCF0" w:rsidR="009358FE" w:rsidRPr="004E683F" w:rsidRDefault="003F5B69" w:rsidP="00495511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4E683F">
        <w:rPr>
          <w:b/>
          <w:bCs/>
          <w:sz w:val="24"/>
          <w:szCs w:val="24"/>
        </w:rPr>
        <w:t>Roboty zewnętrzne</w:t>
      </w:r>
    </w:p>
    <w:p w14:paraId="7EC9C0C0" w14:textId="77777777" w:rsidR="00E066DD" w:rsidRPr="004E683F" w:rsidRDefault="002F5221" w:rsidP="008712F0">
      <w:pPr>
        <w:pStyle w:val="Akapitzlist"/>
        <w:numPr>
          <w:ilvl w:val="1"/>
          <w:numId w:val="3"/>
        </w:numPr>
        <w:rPr>
          <w:b/>
          <w:bCs/>
        </w:rPr>
      </w:pPr>
      <w:r w:rsidRPr="004E683F">
        <w:t>Schody zewnętrzne od ul. Warszawskiej</w:t>
      </w:r>
      <w:r w:rsidR="008712F0" w:rsidRPr="004E683F">
        <w:t>:</w:t>
      </w:r>
    </w:p>
    <w:p w14:paraId="5E0AD818" w14:textId="768AC5F7" w:rsidR="00E066DD" w:rsidRPr="004E683F" w:rsidRDefault="00E066DD" w:rsidP="00E066DD">
      <w:r w:rsidRPr="004E683F">
        <w:t>Według projektu wykonawczego, schody i spoczniki od góry wykończyć powłoką poliuretanową: powierzchnie zagruntować, pokryć poliuretanową płynną membraną hydroizolacją, posypać piaskiem kwarcowym do żywic o uziarnieniu 0.7-1.2 mm, od góry warstwa poliuretanowa w kol. Szarym.</w:t>
      </w:r>
    </w:p>
    <w:p w14:paraId="44D97E28" w14:textId="30DDE6A0" w:rsidR="00E066DD" w:rsidRPr="004E683F" w:rsidRDefault="00E066DD" w:rsidP="00E066DD">
      <w:r w:rsidRPr="004E683F">
        <w:t xml:space="preserve">W tym przypadku należy </w:t>
      </w:r>
      <w:r w:rsidR="004E683F" w:rsidRPr="004E683F">
        <w:t>wyrównać wszelkie nierówności powstałe przy wykonywaniu konstrukcji schodów.</w:t>
      </w:r>
    </w:p>
    <w:p w14:paraId="00DF5538" w14:textId="77777777" w:rsidR="00E066DD" w:rsidRPr="004E683F" w:rsidRDefault="00E066DD" w:rsidP="00E066DD">
      <w:r w:rsidRPr="004E683F">
        <w:t>Alternatywnym rozwiązaniem może być wykończenie gresem o wym. 60x60 lub 60x120cm, stopnice ryflowane, cokół, barwiony w masie, krawędź rektyfikowana, mrozoodporny, antypoślizgowość min. R10 A, odporność na ścieranie wgłębne ~120 mm</w:t>
      </w:r>
      <w:r w:rsidRPr="004E683F">
        <w:rPr>
          <w:vertAlign w:val="superscript"/>
        </w:rPr>
        <w:t>3</w:t>
      </w:r>
    </w:p>
    <w:p w14:paraId="711610AE" w14:textId="77777777" w:rsidR="00E066DD" w:rsidRPr="004E683F" w:rsidRDefault="00E066DD" w:rsidP="00E066DD">
      <w:r w:rsidRPr="004E683F">
        <w:t>W tym przypadku należy wziąć pod uwagę ewentualne podkucie powierzchni spocznika przy drzwiach, ponieważ po ułożeniu gresu na warstwie kleju istnieje ryzyko, że drzwi się nie otworzą.</w:t>
      </w:r>
    </w:p>
    <w:p w14:paraId="481DAB9E" w14:textId="047AAB9B" w:rsidR="008712F0" w:rsidRPr="00E066DD" w:rsidRDefault="000D0713" w:rsidP="00E066DD">
      <w:pPr>
        <w:rPr>
          <w:highlight w:val="yellow"/>
        </w:rPr>
      </w:pPr>
      <w:r w:rsidRPr="004E683F">
        <w:br/>
      </w:r>
      <w:r w:rsidR="008271DA" w:rsidRPr="004E683F">
        <w:t>- wykonać balustradę oznaczoną na rysunku symbolem B-4</w:t>
      </w:r>
      <w:r w:rsidR="00E066DD" w:rsidRPr="004E683F">
        <w:t xml:space="preserve"> (zgodnie z detalem balustrady w projekcie wykonawczym)</w:t>
      </w:r>
      <w:r w:rsidR="008712F0" w:rsidRPr="004E683F">
        <w:t>,</w:t>
      </w:r>
      <w:r w:rsidR="008712F0" w:rsidRPr="00E066DD">
        <w:rPr>
          <w:highlight w:val="yellow"/>
        </w:rPr>
        <w:br/>
      </w:r>
    </w:p>
    <w:p w14:paraId="535F8A81" w14:textId="63DCF18A" w:rsidR="008712F0" w:rsidRPr="008712F0" w:rsidRDefault="008712F0" w:rsidP="008712F0">
      <w:pPr>
        <w:rPr>
          <w:b/>
          <w:bCs/>
          <w:u w:val="single"/>
        </w:rPr>
      </w:pPr>
      <w:r w:rsidRPr="008712F0">
        <w:rPr>
          <w:u w:val="single"/>
        </w:rPr>
        <w:t>UWAGA:  Konstrukcja schodów zewnętrznych żelbetowych oraz balustrada  stalowa ze szkł</w:t>
      </w:r>
      <w:r>
        <w:rPr>
          <w:u w:val="single"/>
        </w:rPr>
        <w:t>em</w:t>
      </w:r>
      <w:r w:rsidRPr="008712F0">
        <w:rPr>
          <w:u w:val="single"/>
        </w:rPr>
        <w:t xml:space="preserve"> hartowan</w:t>
      </w:r>
      <w:r>
        <w:rPr>
          <w:u w:val="single"/>
        </w:rPr>
        <w:t>ym (oznaczenie na rysunku B-3)</w:t>
      </w:r>
      <w:r w:rsidRPr="008712F0">
        <w:rPr>
          <w:u w:val="single"/>
        </w:rPr>
        <w:t xml:space="preserve"> zostały wykonane w I etapie</w:t>
      </w:r>
      <w:r>
        <w:t>.</w:t>
      </w:r>
    </w:p>
    <w:p w14:paraId="1E08D0D1" w14:textId="77777777" w:rsidR="008271DA" w:rsidRPr="00FE05D1" w:rsidRDefault="008271DA" w:rsidP="008271DA">
      <w:pPr>
        <w:pStyle w:val="Akapitzlist"/>
        <w:ind w:left="2138"/>
        <w:rPr>
          <w:b/>
          <w:bCs/>
        </w:rPr>
      </w:pPr>
    </w:p>
    <w:p w14:paraId="4EA64CF3" w14:textId="2113F189" w:rsidR="004E683F" w:rsidRPr="00E15CFA" w:rsidRDefault="008271DA" w:rsidP="004E683F">
      <w:pPr>
        <w:pStyle w:val="Akapitzlist"/>
        <w:numPr>
          <w:ilvl w:val="1"/>
          <w:numId w:val="3"/>
        </w:numPr>
        <w:rPr>
          <w:b/>
          <w:bCs/>
        </w:rPr>
      </w:pPr>
      <w:r w:rsidRPr="00E15CFA">
        <w:t>Schody zewnętrzne od dziedzińca szpitala:</w:t>
      </w:r>
    </w:p>
    <w:p w14:paraId="69347FA0" w14:textId="3A85A6BF" w:rsidR="00021D96" w:rsidRPr="000D0713" w:rsidRDefault="006C7811" w:rsidP="000D0713">
      <w:r w:rsidRPr="00FE05D1">
        <w:t>- wykonać żelbetową konstrukcję schodów zewnętrznych</w:t>
      </w:r>
      <w:r>
        <w:t xml:space="preserve"> z betonu architektonicznego</w:t>
      </w:r>
      <w:r w:rsidR="00E15CFA">
        <w:t>, wykończenie identyczne jak schody od ul. Warszawskiej</w:t>
      </w:r>
      <w:r w:rsidR="009033E5">
        <w:t xml:space="preserve"> </w:t>
      </w:r>
      <w:r w:rsidR="00E15CFA">
        <w:t>(</w:t>
      </w:r>
      <w:r w:rsidR="009033E5">
        <w:t>do drzwi wejściowych bocznych</w:t>
      </w:r>
      <w:r w:rsidR="00E15CFA">
        <w:t xml:space="preserve"> od dziedzińca szpitala)</w:t>
      </w:r>
      <w:r>
        <w:t xml:space="preserve">, </w:t>
      </w:r>
      <w:r w:rsidR="00E15CFA">
        <w:br/>
        <w:t xml:space="preserve">- </w:t>
      </w:r>
      <w:r w:rsidR="00E15CFA" w:rsidRPr="00FE05D1">
        <w:t>wykonać żelbetową konstrukcję schodów zewnętrznych</w:t>
      </w:r>
      <w:r w:rsidR="00E15CFA">
        <w:t xml:space="preserve"> z betonu architektonicznego, wykończenie </w:t>
      </w:r>
      <w:r w:rsidR="00E15CFA">
        <w:lastRenderedPageBreak/>
        <w:t>identyczne jak schody od ul. Warszawskiej (do drzwi wejściowych głównych od dziedzińca szpitala),</w:t>
      </w:r>
      <w:r w:rsidR="006A21E6">
        <w:br/>
        <w:t>- wykonać schody zewnętrzne terenowe z kostki betonowej  o gr. 8 cm na podsypce piaskowej o gr. 3 cm i podbudowie z gruntu stabilizowanego mechanicznie. Krawędzie wykonane z obrzeża chodnikowego o wym. 80x300x1000 mm posadowionego na zaprawie murarskiej lub suchym betonie (do drzwi bocznych do piwnicy),</w:t>
      </w:r>
      <w:r w:rsidR="00E15CFA">
        <w:br/>
      </w:r>
      <w:r w:rsidRPr="00FE05D1">
        <w:t>- wykonać balustrady ze stali nierdzewnej</w:t>
      </w:r>
      <w:r w:rsidR="00E15CFA">
        <w:t>, wypełnienie balustrady poziome (kształt balustrady jak na rysunkach elewacji),</w:t>
      </w:r>
      <w:r w:rsidR="00E15CFA">
        <w:br/>
      </w:r>
      <w:r>
        <w:t>- wykonać zagłębienia pod wycieraczki.</w:t>
      </w:r>
      <w:r w:rsidR="000D0713">
        <w:br/>
      </w:r>
    </w:p>
    <w:p w14:paraId="1BF84266" w14:textId="10AA1D58" w:rsidR="006C7811" w:rsidRPr="00021D96" w:rsidRDefault="00021D96" w:rsidP="006C7811">
      <w:pPr>
        <w:pStyle w:val="Akapitzlist"/>
        <w:ind w:left="2138"/>
      </w:pPr>
      <w:r>
        <w:tab/>
      </w:r>
    </w:p>
    <w:p w14:paraId="2931CC5E" w14:textId="50AB6C9E" w:rsidR="006C7811" w:rsidRPr="00B20F6E" w:rsidRDefault="006C7811" w:rsidP="00495511">
      <w:pPr>
        <w:pStyle w:val="Akapitzlist"/>
        <w:numPr>
          <w:ilvl w:val="1"/>
          <w:numId w:val="3"/>
        </w:numPr>
        <w:rPr>
          <w:b/>
          <w:bCs/>
        </w:rPr>
      </w:pPr>
      <w:r>
        <w:t>Zagospodarowanie terenu, mała architektura</w:t>
      </w:r>
      <w:r w:rsidR="00C778A1">
        <w:t>, zieleń:</w:t>
      </w:r>
    </w:p>
    <w:p w14:paraId="5B72B8AC" w14:textId="517EC3A4" w:rsidR="00B20F6E" w:rsidRPr="000D0713" w:rsidRDefault="00B20F6E" w:rsidP="000D0713">
      <w:pPr>
        <w:ind w:left="1418"/>
        <w:rPr>
          <w:b/>
          <w:bCs/>
          <w:u w:val="single"/>
        </w:rPr>
      </w:pPr>
      <w:r w:rsidRPr="000D0713">
        <w:rPr>
          <w:u w:val="single"/>
        </w:rPr>
        <w:t>Konstrukcja nawierzchni:</w:t>
      </w:r>
    </w:p>
    <w:p w14:paraId="71FC3406" w14:textId="313761F3" w:rsidR="005F0A2F" w:rsidRDefault="00DD32D1" w:rsidP="000D0713">
      <w:r>
        <w:t xml:space="preserve">- </w:t>
      </w:r>
      <w:r w:rsidR="00B20F6E">
        <w:t xml:space="preserve">wykonać </w:t>
      </w:r>
      <w:r>
        <w:t>rozbiórk</w:t>
      </w:r>
      <w:r w:rsidR="00B20F6E">
        <w:t>ę</w:t>
      </w:r>
      <w:r>
        <w:t xml:space="preserve"> istniejących obrzeży i krawężników oraz istniejących nawierzchni utwardzonych</w:t>
      </w:r>
      <w:r w:rsidR="000D0713">
        <w:br/>
        <w:t xml:space="preserve">   (</w:t>
      </w:r>
      <w:r>
        <w:t>chodników</w:t>
      </w:r>
      <w:r w:rsidR="000D0713">
        <w:t>)</w:t>
      </w:r>
      <w:r>
        <w:t xml:space="preserve"> – zgodnie z oznaczeniem na części graficznej opracowania,</w:t>
      </w:r>
      <w:r w:rsidR="000D0713">
        <w:br/>
      </w:r>
      <w:r w:rsidR="00B20F6E">
        <w:t>- podłoże istniejące i nasypowe doprowadzić do kryterium nośności G1,</w:t>
      </w:r>
      <w:r w:rsidR="000D0713">
        <w:br/>
      </w:r>
      <w:r w:rsidR="00B20F6E">
        <w:t>- podbudowę pod chodniki stanowi warstwa odsączająca z piasku zagęszczonego mechanicznie – o grubości po zagęszczeniu 10cm,</w:t>
      </w:r>
      <w:r w:rsidR="000D0713">
        <w:br/>
      </w:r>
      <w:r w:rsidR="00B20F6E">
        <w:t>- chodniki wykonać z kostki betonowej brukowej typu cegiełka, na podsypce cementowo-wapiennej,</w:t>
      </w:r>
      <w:r w:rsidR="000D0713">
        <w:br/>
      </w:r>
      <w:r w:rsidR="00B20F6E">
        <w:t>- opaski wykonać z płytek chodnikowych 35x35x5 cm na podsypce piaskowej,</w:t>
      </w:r>
      <w:r w:rsidR="000D0713">
        <w:br/>
      </w:r>
      <w:r w:rsidR="00B20F6E">
        <w:t xml:space="preserve">- wykonać obrzeża betonowe 10x30x100 cm z betonu </w:t>
      </w:r>
      <w:proofErr w:type="spellStart"/>
      <w:r w:rsidR="00B20F6E">
        <w:t>wibroprasowanego</w:t>
      </w:r>
      <w:proofErr w:type="spellEnd"/>
      <w:r w:rsidR="00B20F6E">
        <w:t>; obrzeża ustawione na</w:t>
      </w:r>
      <w:r w:rsidR="000D0713">
        <w:br/>
        <w:t xml:space="preserve">   </w:t>
      </w:r>
      <w:r w:rsidR="00B20F6E">
        <w:t>ławie piaskowej; obrzeża stosuje się jako granica nawierzchni chodnikowych, opaski wokół budynk</w:t>
      </w:r>
      <w:r w:rsidR="000D0713">
        <w:t>u</w:t>
      </w:r>
      <w:r w:rsidR="000D0713">
        <w:br/>
        <w:t xml:space="preserve">   o</w:t>
      </w:r>
      <w:r w:rsidR="00B20F6E">
        <w:t>raz nawierzchni trawiastej,</w:t>
      </w:r>
    </w:p>
    <w:p w14:paraId="355059C5" w14:textId="6EB52CDF" w:rsidR="00B20F6E" w:rsidRPr="000D0713" w:rsidRDefault="00B20F6E" w:rsidP="000D0713">
      <w:pPr>
        <w:rPr>
          <w:u w:val="single"/>
        </w:rPr>
      </w:pPr>
      <w:r w:rsidRPr="000D0713">
        <w:rPr>
          <w:u w:val="single"/>
        </w:rPr>
        <w:t>Mała architektura (zgodnie z zestawieniem elementów małej architektury):</w:t>
      </w:r>
    </w:p>
    <w:p w14:paraId="1FD0E18E" w14:textId="1A144FC4" w:rsidR="00B20F6E" w:rsidRDefault="00B20F6E" w:rsidP="000D0713">
      <w:r>
        <w:t xml:space="preserve">- dostawa i montaż ławek parkowych – 3 szt.  </w:t>
      </w:r>
      <w:r w:rsidR="000D0713">
        <w:br/>
      </w:r>
      <w:r>
        <w:t>- dostawa i montaż ram do mocowania rowerów – 3 szt.</w:t>
      </w:r>
    </w:p>
    <w:p w14:paraId="7C2DCFCE" w14:textId="789D5C83" w:rsidR="00CB70F6" w:rsidRPr="000D0713" w:rsidRDefault="00CB70F6" w:rsidP="000D0713">
      <w:pPr>
        <w:rPr>
          <w:u w:val="single"/>
        </w:rPr>
      </w:pPr>
      <w:r w:rsidRPr="000D0713">
        <w:rPr>
          <w:u w:val="single"/>
        </w:rPr>
        <w:t>Zieleń:</w:t>
      </w:r>
    </w:p>
    <w:p w14:paraId="60A6B9CE" w14:textId="6BF79808" w:rsidR="00CB70F6" w:rsidRPr="00CB70F6" w:rsidRDefault="00CB70F6" w:rsidP="0036095E">
      <w:r>
        <w:t>- trawniki wysiewane – zgodnie z projektem wykonawczym,</w:t>
      </w:r>
      <w:r w:rsidR="000D0713">
        <w:br/>
      </w:r>
      <w:r>
        <w:t>- nasadzenia krzewów ozdobnych – zgodnie z projektem wykonawczym.</w:t>
      </w:r>
    </w:p>
    <w:p w14:paraId="4AC16AE6" w14:textId="1C746651" w:rsidR="006C7811" w:rsidRDefault="00D45D3A" w:rsidP="00495511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D45D3A">
        <w:rPr>
          <w:b/>
          <w:bCs/>
          <w:sz w:val="24"/>
          <w:szCs w:val="24"/>
        </w:rPr>
        <w:t xml:space="preserve">Ochrona </w:t>
      </w:r>
      <w:r w:rsidRPr="008A0041">
        <w:rPr>
          <w:b/>
          <w:bCs/>
          <w:sz w:val="24"/>
          <w:szCs w:val="24"/>
        </w:rPr>
        <w:t>przeciwpożarowa</w:t>
      </w:r>
    </w:p>
    <w:p w14:paraId="06184629" w14:textId="58548CDB" w:rsidR="009033E5" w:rsidRDefault="009033E5" w:rsidP="00BD6689">
      <w:r>
        <w:t>Zabezpieczenia p.poż. przegród budowlanych i przejść instalacyjnych wykonać zgodnie z projektem wykonawczym architektonicznym oraz projektami wykonawczymi branżowymi.</w:t>
      </w:r>
      <w:r>
        <w:br/>
        <w:t xml:space="preserve">Do wykończenia wnętrz pomieszczeń oraz dróg komunikacji ogólnej służącym celom ewakuacji zastosowane powinny być materiały co najmniej trudno zapalne (o klasie reakcji na ogień nie niższej od D-s1, a posadzki nie niższej niż </w:t>
      </w:r>
      <w:proofErr w:type="spellStart"/>
      <w:r>
        <w:t>Cfl</w:t>
      </w:r>
      <w:proofErr w:type="spellEnd"/>
      <w:r>
        <w:t>.</w:t>
      </w:r>
    </w:p>
    <w:p w14:paraId="25B64AB9" w14:textId="6DE4E269" w:rsidR="003021FC" w:rsidRDefault="009033E5" w:rsidP="008A0041">
      <w:r>
        <w:t>Wykonawca powinien uwzględnić w swojej ofercie opracowanie scenariusza rozwoju pożaru.</w:t>
      </w:r>
    </w:p>
    <w:p w14:paraId="2517EA03" w14:textId="217941BE" w:rsidR="008A0041" w:rsidRDefault="008A0041" w:rsidP="008A0041"/>
    <w:p w14:paraId="3729C6B5" w14:textId="413DF204" w:rsidR="008A0041" w:rsidRDefault="008A0041" w:rsidP="00495511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8A0041">
        <w:rPr>
          <w:b/>
          <w:bCs/>
          <w:sz w:val="28"/>
          <w:szCs w:val="28"/>
        </w:rPr>
        <w:t xml:space="preserve">Branża sanitarna. Instalacja </w:t>
      </w:r>
      <w:proofErr w:type="spellStart"/>
      <w:r w:rsidRPr="008A0041">
        <w:rPr>
          <w:b/>
          <w:bCs/>
          <w:sz w:val="28"/>
          <w:szCs w:val="28"/>
        </w:rPr>
        <w:t>Wod</w:t>
      </w:r>
      <w:proofErr w:type="spellEnd"/>
      <w:r w:rsidRPr="008A0041">
        <w:rPr>
          <w:b/>
          <w:bCs/>
          <w:sz w:val="28"/>
          <w:szCs w:val="28"/>
        </w:rPr>
        <w:t>-Kan.</w:t>
      </w:r>
    </w:p>
    <w:p w14:paraId="007A6949" w14:textId="595C4032" w:rsidR="008A0041" w:rsidRDefault="008A0041" w:rsidP="008A0041">
      <w:pPr>
        <w:pStyle w:val="Akapitzlist"/>
        <w:ind w:left="1080"/>
        <w:rPr>
          <w:b/>
          <w:bCs/>
          <w:sz w:val="28"/>
          <w:szCs w:val="28"/>
        </w:rPr>
      </w:pPr>
    </w:p>
    <w:p w14:paraId="38FAFE28" w14:textId="77777777" w:rsidR="000B7C85" w:rsidRDefault="00B70ABE" w:rsidP="00495511">
      <w:pPr>
        <w:pStyle w:val="Akapitzlist"/>
        <w:numPr>
          <w:ilvl w:val="0"/>
          <w:numId w:val="18"/>
        </w:numPr>
        <w:rPr>
          <w:b/>
          <w:bCs/>
          <w:sz w:val="24"/>
          <w:szCs w:val="24"/>
        </w:rPr>
      </w:pPr>
      <w:r w:rsidRPr="00B70ABE">
        <w:rPr>
          <w:b/>
          <w:bCs/>
          <w:sz w:val="24"/>
          <w:szCs w:val="24"/>
        </w:rPr>
        <w:t>Zewnętrzna doziemna kanalizacj</w:t>
      </w:r>
      <w:r w:rsidR="00EA3C8E">
        <w:rPr>
          <w:b/>
          <w:bCs/>
          <w:sz w:val="24"/>
          <w:szCs w:val="24"/>
        </w:rPr>
        <w:t>a</w:t>
      </w:r>
      <w:r w:rsidRPr="00B70ABE">
        <w:rPr>
          <w:b/>
          <w:bCs/>
          <w:sz w:val="24"/>
          <w:szCs w:val="24"/>
        </w:rPr>
        <w:t xml:space="preserve"> deszczow</w:t>
      </w:r>
      <w:r w:rsidR="00EA3C8E">
        <w:rPr>
          <w:b/>
          <w:bCs/>
          <w:sz w:val="24"/>
          <w:szCs w:val="24"/>
        </w:rPr>
        <w:t>a:</w:t>
      </w:r>
    </w:p>
    <w:p w14:paraId="435FEE13" w14:textId="3CBA16AE" w:rsidR="00B70ABE" w:rsidRPr="000B7C85" w:rsidRDefault="00B70ABE" w:rsidP="00495511">
      <w:pPr>
        <w:pStyle w:val="Akapitzlist"/>
        <w:numPr>
          <w:ilvl w:val="1"/>
          <w:numId w:val="18"/>
        </w:numPr>
        <w:rPr>
          <w:b/>
          <w:bCs/>
          <w:sz w:val="24"/>
          <w:szCs w:val="24"/>
        </w:rPr>
      </w:pPr>
      <w:r w:rsidRPr="00C343F1">
        <w:t>wykonać kompletną doziemną kanalizacj</w:t>
      </w:r>
      <w:r w:rsidR="00EA3C8E">
        <w:t>ę</w:t>
      </w:r>
      <w:r w:rsidRPr="00C343F1">
        <w:t xml:space="preserve"> deszczow</w:t>
      </w:r>
      <w:r w:rsidR="00EA3C8E">
        <w:t xml:space="preserve">ą </w:t>
      </w:r>
      <w:r w:rsidRPr="00C343F1">
        <w:t>na podstawie projektu wykonawczego,</w:t>
      </w:r>
    </w:p>
    <w:p w14:paraId="0E0A2396" w14:textId="56F554D1" w:rsidR="000B7C85" w:rsidRPr="000B7C85" w:rsidRDefault="000B7C85" w:rsidP="00495511">
      <w:pPr>
        <w:pStyle w:val="Akapitzlist"/>
        <w:numPr>
          <w:ilvl w:val="1"/>
          <w:numId w:val="18"/>
        </w:numPr>
        <w:rPr>
          <w:b/>
          <w:bCs/>
          <w:sz w:val="24"/>
          <w:szCs w:val="24"/>
        </w:rPr>
      </w:pPr>
      <w:r w:rsidRPr="00C343F1">
        <w:lastRenderedPageBreak/>
        <w:t>rurociągi łączone na wcisk</w:t>
      </w:r>
      <w:r>
        <w:t xml:space="preserve"> PVC-U</w:t>
      </w:r>
      <w:r w:rsidRPr="00C343F1">
        <w:t>, kl. SN8 lite,</w:t>
      </w:r>
    </w:p>
    <w:p w14:paraId="1D3E3D70" w14:textId="77777777" w:rsidR="000B7C85" w:rsidRPr="000B7C85" w:rsidRDefault="000B7C85" w:rsidP="00495511">
      <w:pPr>
        <w:pStyle w:val="Akapitzlist"/>
        <w:numPr>
          <w:ilvl w:val="1"/>
          <w:numId w:val="18"/>
        </w:numPr>
        <w:rPr>
          <w:b/>
          <w:bCs/>
          <w:sz w:val="24"/>
          <w:szCs w:val="24"/>
        </w:rPr>
      </w:pPr>
      <w:r w:rsidRPr="00C343F1">
        <w:t>studnie rewizyjne z kręgów betonowych o śr. 1000 mm z włazem D400,</w:t>
      </w:r>
    </w:p>
    <w:p w14:paraId="6467E27E" w14:textId="4A64EF54" w:rsidR="000B7C85" w:rsidRPr="000B7C85" w:rsidRDefault="000B7C85" w:rsidP="00495511">
      <w:pPr>
        <w:pStyle w:val="Akapitzlist"/>
        <w:numPr>
          <w:ilvl w:val="1"/>
          <w:numId w:val="18"/>
        </w:numPr>
        <w:rPr>
          <w:b/>
          <w:bCs/>
          <w:sz w:val="24"/>
          <w:szCs w:val="24"/>
        </w:rPr>
      </w:pPr>
      <w:r w:rsidRPr="00C343F1">
        <w:t>zbiornik retencyjny z kręgów betonowych o śr. 2000 mm z włazem D400,</w:t>
      </w:r>
    </w:p>
    <w:p w14:paraId="111EE3B1" w14:textId="77777777" w:rsidR="000B7C85" w:rsidRPr="000B7C85" w:rsidRDefault="000B7C85" w:rsidP="00495511">
      <w:pPr>
        <w:pStyle w:val="Akapitzlist"/>
        <w:numPr>
          <w:ilvl w:val="1"/>
          <w:numId w:val="18"/>
        </w:numPr>
        <w:rPr>
          <w:b/>
          <w:bCs/>
          <w:sz w:val="24"/>
          <w:szCs w:val="24"/>
        </w:rPr>
      </w:pPr>
      <w:r w:rsidRPr="00C343F1">
        <w:t>studzienka kanalizacyjna z tworzywa o śr. 600 mm ze zwieńczeniem i z włazem żeliwnym D400,</w:t>
      </w:r>
    </w:p>
    <w:p w14:paraId="7F01A6DB" w14:textId="49E92AE1" w:rsidR="000B7C85" w:rsidRPr="000B7C85" w:rsidRDefault="000B7C85" w:rsidP="00495511">
      <w:pPr>
        <w:pStyle w:val="Akapitzlist"/>
        <w:numPr>
          <w:ilvl w:val="1"/>
          <w:numId w:val="18"/>
        </w:numPr>
        <w:rPr>
          <w:b/>
          <w:bCs/>
          <w:sz w:val="24"/>
          <w:szCs w:val="24"/>
        </w:rPr>
      </w:pPr>
      <w:r w:rsidRPr="00C343F1">
        <w:t>w miejscach gdzie przykrycie rurociągów jest małe (zgodnie z projektem wykonawczym) należy zaizolować rury izolacją termiczną gr. 50mm – łupki EPS200,</w:t>
      </w:r>
    </w:p>
    <w:p w14:paraId="56CC8470" w14:textId="07B999DB" w:rsidR="000B7C85" w:rsidRPr="009A16A3" w:rsidRDefault="000B7C85" w:rsidP="00495511">
      <w:pPr>
        <w:pStyle w:val="Akapitzlist"/>
        <w:numPr>
          <w:ilvl w:val="1"/>
          <w:numId w:val="18"/>
        </w:numPr>
        <w:rPr>
          <w:b/>
          <w:bCs/>
          <w:sz w:val="24"/>
          <w:szCs w:val="24"/>
        </w:rPr>
      </w:pPr>
      <w:r w:rsidRPr="00C343F1">
        <w:t>w miejscu wejścia rury do budynku przez przegrodę budowlaną, należy wykonać przejście gazoszczelne oraz zastosować rurę osłonową.</w:t>
      </w:r>
    </w:p>
    <w:p w14:paraId="76501E61" w14:textId="432E520D" w:rsidR="009A16A3" w:rsidRPr="000B7C85" w:rsidRDefault="009A16A3" w:rsidP="00495511">
      <w:pPr>
        <w:pStyle w:val="Akapitzlist"/>
        <w:numPr>
          <w:ilvl w:val="1"/>
          <w:numId w:val="18"/>
        </w:numPr>
        <w:rPr>
          <w:b/>
          <w:bCs/>
          <w:sz w:val="24"/>
          <w:szCs w:val="24"/>
        </w:rPr>
      </w:pPr>
      <w:r>
        <w:t>Podłączyć istniejące rury spustowe z dachu systemowymi skrzynkami odpływowymi do kanalizacji deszczowej.</w:t>
      </w:r>
    </w:p>
    <w:p w14:paraId="73E53F24" w14:textId="3CB44103" w:rsidR="00C343F1" w:rsidRDefault="00C343F1" w:rsidP="00B70ABE">
      <w:pPr>
        <w:pStyle w:val="Akapitzlist"/>
        <w:ind w:left="1440"/>
      </w:pPr>
    </w:p>
    <w:p w14:paraId="6A2EF085" w14:textId="2F3476DD" w:rsidR="00C343F1" w:rsidRDefault="00C343F1" w:rsidP="00B70ABE">
      <w:pPr>
        <w:pStyle w:val="Akapitzlist"/>
        <w:ind w:left="1440"/>
      </w:pPr>
      <w:r>
        <w:t xml:space="preserve">Wszystkie koszty towarzyszące wykonaniu zewnętrznej doziemnej instalacji kanalizacji deszczowej, tj. </w:t>
      </w:r>
      <w:r w:rsidR="00B836CF">
        <w:t xml:space="preserve">ewentualne </w:t>
      </w:r>
      <w:r>
        <w:t>zajęcie pasa drogowego, projekt tymczasowej organizacji ruchu, ponosi Wykonawca.</w:t>
      </w:r>
    </w:p>
    <w:p w14:paraId="0AC0B5E9" w14:textId="77777777" w:rsidR="000B7C85" w:rsidRDefault="000B7C85" w:rsidP="00B70ABE">
      <w:pPr>
        <w:pStyle w:val="Akapitzlist"/>
        <w:ind w:left="1440"/>
      </w:pPr>
    </w:p>
    <w:p w14:paraId="46FA20A8" w14:textId="77777777" w:rsidR="000B7C85" w:rsidRDefault="00EA3C8E" w:rsidP="00495511">
      <w:pPr>
        <w:pStyle w:val="Akapitzlist"/>
        <w:numPr>
          <w:ilvl w:val="0"/>
          <w:numId w:val="18"/>
        </w:numPr>
        <w:rPr>
          <w:b/>
          <w:bCs/>
          <w:sz w:val="24"/>
          <w:szCs w:val="24"/>
        </w:rPr>
      </w:pPr>
      <w:r w:rsidRPr="00EA3C8E">
        <w:rPr>
          <w:b/>
          <w:bCs/>
          <w:sz w:val="24"/>
          <w:szCs w:val="24"/>
        </w:rPr>
        <w:t>Zewnętrzna doziemna kanalizacja sanitarna:</w:t>
      </w:r>
    </w:p>
    <w:p w14:paraId="2E631C4B" w14:textId="77777777" w:rsidR="000B7C85" w:rsidRPr="000B7C85" w:rsidRDefault="000B7C85" w:rsidP="00495511">
      <w:pPr>
        <w:pStyle w:val="Akapitzlist"/>
        <w:numPr>
          <w:ilvl w:val="1"/>
          <w:numId w:val="18"/>
        </w:numPr>
        <w:rPr>
          <w:b/>
          <w:bCs/>
          <w:sz w:val="24"/>
          <w:szCs w:val="24"/>
        </w:rPr>
      </w:pPr>
      <w:r w:rsidRPr="00C343F1">
        <w:t>wykonać kompletną doziemną kanalizacj</w:t>
      </w:r>
      <w:r>
        <w:t>ę</w:t>
      </w:r>
      <w:r w:rsidRPr="00C343F1">
        <w:t xml:space="preserve"> </w:t>
      </w:r>
      <w:r>
        <w:t xml:space="preserve">sanitarną </w:t>
      </w:r>
      <w:r w:rsidRPr="00C343F1">
        <w:t>na podstawie projektu wykonawczego,</w:t>
      </w:r>
    </w:p>
    <w:p w14:paraId="7C52116B" w14:textId="77777777" w:rsidR="000B7C85" w:rsidRPr="000B7C85" w:rsidRDefault="000B7C85" w:rsidP="00495511">
      <w:pPr>
        <w:pStyle w:val="Akapitzlist"/>
        <w:numPr>
          <w:ilvl w:val="1"/>
          <w:numId w:val="18"/>
        </w:numPr>
        <w:rPr>
          <w:b/>
          <w:bCs/>
          <w:sz w:val="24"/>
          <w:szCs w:val="24"/>
        </w:rPr>
      </w:pPr>
      <w:r w:rsidRPr="00C343F1">
        <w:t>rurociągi łączone na wcisk</w:t>
      </w:r>
      <w:r>
        <w:t xml:space="preserve"> PVC-U </w:t>
      </w:r>
      <w:r w:rsidRPr="00C343F1">
        <w:t>kl. SN8 lite,</w:t>
      </w:r>
    </w:p>
    <w:p w14:paraId="61732E4C" w14:textId="43019691" w:rsidR="000014ED" w:rsidRPr="005F0A2F" w:rsidRDefault="000B7C85" w:rsidP="005F0A2F">
      <w:pPr>
        <w:pStyle w:val="Akapitzlist"/>
        <w:numPr>
          <w:ilvl w:val="1"/>
          <w:numId w:val="18"/>
        </w:numPr>
        <w:rPr>
          <w:b/>
          <w:bCs/>
          <w:sz w:val="24"/>
          <w:szCs w:val="24"/>
        </w:rPr>
      </w:pPr>
      <w:r w:rsidRPr="00C343F1">
        <w:t>w miejscu wejścia rury do budynku przez przegrodę budowlaną, należy wykonać przejście gazoszczelne oraz zastosować rurę osłonową.</w:t>
      </w:r>
    </w:p>
    <w:p w14:paraId="39A7C714" w14:textId="77777777" w:rsidR="000B7C85" w:rsidRPr="000B7C85" w:rsidRDefault="00EA3C8E" w:rsidP="00495511">
      <w:pPr>
        <w:pStyle w:val="Akapitzlist"/>
        <w:numPr>
          <w:ilvl w:val="0"/>
          <w:numId w:val="18"/>
        </w:numPr>
        <w:rPr>
          <w:b/>
          <w:bCs/>
          <w:sz w:val="28"/>
          <w:szCs w:val="28"/>
        </w:rPr>
      </w:pPr>
      <w:r w:rsidRPr="00EA3C8E">
        <w:rPr>
          <w:b/>
          <w:bCs/>
          <w:sz w:val="24"/>
          <w:szCs w:val="24"/>
        </w:rPr>
        <w:t>Instalacja kanalizacji sanitarnej:</w:t>
      </w:r>
    </w:p>
    <w:p w14:paraId="4B379BE6" w14:textId="500BDCA3" w:rsidR="004425C6" w:rsidRPr="000B7C85" w:rsidRDefault="004425C6" w:rsidP="00495511">
      <w:pPr>
        <w:pStyle w:val="Akapitzlist"/>
        <w:numPr>
          <w:ilvl w:val="1"/>
          <w:numId w:val="18"/>
        </w:numPr>
        <w:rPr>
          <w:b/>
          <w:bCs/>
          <w:sz w:val="28"/>
          <w:szCs w:val="28"/>
        </w:rPr>
      </w:pPr>
      <w:r w:rsidRPr="004425C6">
        <w:t>demontaż istniejącej kanalizacj</w:t>
      </w:r>
      <w:r>
        <w:t>i sanitarnej w obrębie piwnicy,</w:t>
      </w:r>
    </w:p>
    <w:p w14:paraId="4A50E9E9" w14:textId="77777777" w:rsidR="000B7C85" w:rsidRPr="000B7C85" w:rsidRDefault="000B7C85" w:rsidP="00495511">
      <w:pPr>
        <w:pStyle w:val="Akapitzlist"/>
        <w:numPr>
          <w:ilvl w:val="1"/>
          <w:numId w:val="18"/>
        </w:numPr>
        <w:rPr>
          <w:b/>
          <w:bCs/>
          <w:sz w:val="28"/>
          <w:szCs w:val="28"/>
        </w:rPr>
      </w:pPr>
      <w:r>
        <w:t xml:space="preserve">wykonać instalację kanalizacji sanitarnej </w:t>
      </w:r>
      <w:proofErr w:type="spellStart"/>
      <w:r>
        <w:t>podposadzkowej</w:t>
      </w:r>
      <w:proofErr w:type="spellEnd"/>
      <w:r>
        <w:t xml:space="preserve"> wraz z podejściami odpływowymi z przyborów sanitarnych w piwnicy na podstawie projektu wykonawczego,</w:t>
      </w:r>
    </w:p>
    <w:p w14:paraId="28B93E5B" w14:textId="3B3DBB8D" w:rsidR="000B7C85" w:rsidRPr="000B7C85" w:rsidRDefault="000B7C85" w:rsidP="00495511">
      <w:pPr>
        <w:pStyle w:val="Akapitzlist"/>
        <w:numPr>
          <w:ilvl w:val="1"/>
          <w:numId w:val="18"/>
        </w:numPr>
        <w:rPr>
          <w:b/>
          <w:bCs/>
          <w:sz w:val="28"/>
          <w:szCs w:val="28"/>
        </w:rPr>
      </w:pPr>
      <w:r>
        <w:t>dostawa i montaż wpustów piwnicznych,</w:t>
      </w:r>
    </w:p>
    <w:p w14:paraId="3E3E7900" w14:textId="0BE77518" w:rsidR="000B7C85" w:rsidRPr="000B7C85" w:rsidRDefault="000B7C85" w:rsidP="00495511">
      <w:pPr>
        <w:pStyle w:val="Akapitzlist"/>
        <w:numPr>
          <w:ilvl w:val="1"/>
          <w:numId w:val="18"/>
        </w:numPr>
        <w:rPr>
          <w:b/>
          <w:bCs/>
          <w:sz w:val="28"/>
          <w:szCs w:val="28"/>
        </w:rPr>
      </w:pPr>
      <w:r>
        <w:t xml:space="preserve">dostawa i montaż urządzenia </w:t>
      </w:r>
      <w:proofErr w:type="spellStart"/>
      <w:r>
        <w:t>przeciwzalewowego</w:t>
      </w:r>
      <w:proofErr w:type="spellEnd"/>
      <w:r>
        <w:t xml:space="preserve"> z automatycznym zaworem zwrotnym do zabudowy w płycie,</w:t>
      </w:r>
    </w:p>
    <w:p w14:paraId="4983C404" w14:textId="7A787826" w:rsidR="000B7C85" w:rsidRPr="000B7C85" w:rsidRDefault="000B7C85" w:rsidP="00495511">
      <w:pPr>
        <w:pStyle w:val="Akapitzlist"/>
        <w:numPr>
          <w:ilvl w:val="1"/>
          <w:numId w:val="18"/>
        </w:numPr>
        <w:rPr>
          <w:b/>
          <w:bCs/>
          <w:sz w:val="28"/>
          <w:szCs w:val="28"/>
        </w:rPr>
      </w:pPr>
      <w:r>
        <w:t>rurociągi łączone na wcisk PVC-U kl. SN8 lite,</w:t>
      </w:r>
    </w:p>
    <w:p w14:paraId="7AA65385" w14:textId="524D20EA" w:rsidR="000B7C85" w:rsidRPr="000B7C85" w:rsidRDefault="000B7C85" w:rsidP="00495511">
      <w:pPr>
        <w:pStyle w:val="Akapitzlist"/>
        <w:numPr>
          <w:ilvl w:val="1"/>
          <w:numId w:val="18"/>
        </w:numPr>
        <w:rPr>
          <w:b/>
          <w:bCs/>
          <w:sz w:val="28"/>
          <w:szCs w:val="28"/>
        </w:rPr>
      </w:pPr>
      <w:r>
        <w:t>w miejscach układania kanalizacji należy rozebrać podłogę betonową, a gruz usunąć z piwnic budynku,</w:t>
      </w:r>
    </w:p>
    <w:p w14:paraId="73F4933C" w14:textId="08C16A06" w:rsidR="000B7C85" w:rsidRPr="000B7C85" w:rsidRDefault="000B7C85" w:rsidP="00495511">
      <w:pPr>
        <w:pStyle w:val="Akapitzlist"/>
        <w:numPr>
          <w:ilvl w:val="1"/>
          <w:numId w:val="18"/>
        </w:numPr>
        <w:rPr>
          <w:b/>
          <w:bCs/>
          <w:sz w:val="28"/>
          <w:szCs w:val="28"/>
        </w:rPr>
      </w:pPr>
      <w:r>
        <w:t>biały montaż – dostawa i montaż zgodnie ze specyfikacją zawartą w projekcie wykonawczym (dotyczy całego budynku),</w:t>
      </w:r>
    </w:p>
    <w:p w14:paraId="4CFC9DED" w14:textId="12437553" w:rsidR="0097059B" w:rsidRDefault="0097059B" w:rsidP="00EA3C8E">
      <w:pPr>
        <w:pStyle w:val="Akapitzlist"/>
        <w:ind w:left="1440"/>
      </w:pPr>
    </w:p>
    <w:p w14:paraId="18E53EA8" w14:textId="77777777" w:rsidR="00913BCA" w:rsidRDefault="0097059B" w:rsidP="00EA3C8E">
      <w:pPr>
        <w:pStyle w:val="Akapitzlist"/>
        <w:ind w:left="1440"/>
        <w:rPr>
          <w:u w:val="single"/>
        </w:rPr>
      </w:pPr>
      <w:r>
        <w:rPr>
          <w:u w:val="single"/>
        </w:rPr>
        <w:t>UWAGA: W I etapie robót została wykonana instalacja kanalizacji sanitarnej wraz z podejściami odpływowymi z przyborów sanitarnych</w:t>
      </w:r>
      <w:r w:rsidR="00F003F2">
        <w:rPr>
          <w:u w:val="single"/>
        </w:rPr>
        <w:t xml:space="preserve"> na parterze, I piętrze oraz II piętrze.</w:t>
      </w:r>
    </w:p>
    <w:p w14:paraId="40F8BE07" w14:textId="2516FDF0" w:rsidR="0097059B" w:rsidRDefault="00F003F2" w:rsidP="00EA3C8E">
      <w:pPr>
        <w:pStyle w:val="Akapitzlist"/>
        <w:ind w:left="1440"/>
        <w:rPr>
          <w:u w:val="single"/>
        </w:rPr>
      </w:pPr>
      <w:r>
        <w:rPr>
          <w:u w:val="single"/>
        </w:rPr>
        <w:t xml:space="preserve"> </w:t>
      </w:r>
    </w:p>
    <w:p w14:paraId="7E18AC63" w14:textId="77777777" w:rsidR="0040347E" w:rsidRPr="0097059B" w:rsidRDefault="0040347E" w:rsidP="00EA3C8E">
      <w:pPr>
        <w:pStyle w:val="Akapitzlist"/>
        <w:ind w:left="1440"/>
        <w:rPr>
          <w:u w:val="single"/>
        </w:rPr>
      </w:pPr>
    </w:p>
    <w:p w14:paraId="35A69142" w14:textId="77777777" w:rsidR="00617890" w:rsidRPr="00617890" w:rsidRDefault="00913BCA" w:rsidP="00495511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Instalacja kanalizacji deszczowej:</w:t>
      </w:r>
    </w:p>
    <w:p w14:paraId="3BB22BE1" w14:textId="4B5C0A1B" w:rsidR="00913BCA" w:rsidRPr="00617890" w:rsidRDefault="00913BCA" w:rsidP="00495511">
      <w:pPr>
        <w:pStyle w:val="Akapitzlist"/>
        <w:numPr>
          <w:ilvl w:val="1"/>
          <w:numId w:val="18"/>
        </w:numPr>
        <w:rPr>
          <w:sz w:val="24"/>
          <w:szCs w:val="24"/>
        </w:rPr>
      </w:pPr>
      <w:r>
        <w:t xml:space="preserve"> demontaż istniejącej kanalizacji deszczowej w obrębie piwnicy,</w:t>
      </w:r>
    </w:p>
    <w:p w14:paraId="24FC8F98" w14:textId="29BEF922" w:rsidR="00617890" w:rsidRPr="00617890" w:rsidRDefault="00617890" w:rsidP="00495511">
      <w:pPr>
        <w:pStyle w:val="Akapitzlist"/>
        <w:numPr>
          <w:ilvl w:val="1"/>
          <w:numId w:val="18"/>
        </w:numPr>
        <w:rPr>
          <w:sz w:val="24"/>
          <w:szCs w:val="24"/>
        </w:rPr>
      </w:pPr>
      <w:r>
        <w:t>wykonać instalację kanalizacji deszczowej wewnątrz budynku w obrębie piwnicy zgodnie z projektem wykonawczym,</w:t>
      </w:r>
    </w:p>
    <w:p w14:paraId="1E6850F0" w14:textId="4575DA28" w:rsidR="00617890" w:rsidRPr="00617890" w:rsidRDefault="00617890" w:rsidP="00495511">
      <w:pPr>
        <w:pStyle w:val="Akapitzlist"/>
        <w:numPr>
          <w:ilvl w:val="1"/>
          <w:numId w:val="18"/>
        </w:numPr>
        <w:rPr>
          <w:sz w:val="24"/>
          <w:szCs w:val="24"/>
        </w:rPr>
      </w:pPr>
      <w:r>
        <w:t>rurociągi HDPE zgrzewane doczołowo lub elektrooporowo,</w:t>
      </w:r>
    </w:p>
    <w:p w14:paraId="553EFE28" w14:textId="30076849" w:rsidR="00617890" w:rsidRPr="00617890" w:rsidRDefault="00617890" w:rsidP="00495511">
      <w:pPr>
        <w:pStyle w:val="Akapitzlist"/>
        <w:numPr>
          <w:ilvl w:val="1"/>
          <w:numId w:val="18"/>
        </w:numPr>
        <w:rPr>
          <w:sz w:val="24"/>
          <w:szCs w:val="24"/>
        </w:rPr>
      </w:pPr>
      <w:r>
        <w:t>izolacja rurociągów matami z pianki poliuretanowej gr. 20mm.</w:t>
      </w:r>
    </w:p>
    <w:p w14:paraId="1D0E7F60" w14:textId="459A4AF6" w:rsidR="00913BCA" w:rsidRDefault="00913BCA" w:rsidP="00913BCA">
      <w:pPr>
        <w:pStyle w:val="Akapitzlist"/>
        <w:ind w:left="1494"/>
      </w:pPr>
    </w:p>
    <w:p w14:paraId="4B3A93E3" w14:textId="4B8160A5" w:rsidR="00913BCA" w:rsidRDefault="00913BCA" w:rsidP="00913BCA">
      <w:pPr>
        <w:pStyle w:val="Akapitzlist"/>
        <w:ind w:left="1494"/>
        <w:rPr>
          <w:u w:val="single"/>
        </w:rPr>
      </w:pPr>
      <w:r>
        <w:rPr>
          <w:u w:val="single"/>
        </w:rPr>
        <w:t>UWAGA: W I etapie robót została wykonana wewnętrzna instalacji kanalizacji deszczowej z izolacją akustyczną z wełny mineralnej w osłonie AL</w:t>
      </w:r>
      <w:r w:rsidR="00673133">
        <w:rPr>
          <w:u w:val="single"/>
        </w:rPr>
        <w:t>, odwodnienie dachu poprzez</w:t>
      </w:r>
      <w:r>
        <w:rPr>
          <w:u w:val="single"/>
        </w:rPr>
        <w:t xml:space="preserve"> wpust dachowy podgrzewany</w:t>
      </w:r>
      <w:r w:rsidR="00673133">
        <w:rPr>
          <w:u w:val="single"/>
        </w:rPr>
        <w:t>, rury spustowe zewnętrzne oraz rynny.</w:t>
      </w:r>
    </w:p>
    <w:p w14:paraId="58DF77C4" w14:textId="77777777" w:rsidR="00FF5302" w:rsidRDefault="00FF5302" w:rsidP="00913BCA">
      <w:pPr>
        <w:pStyle w:val="Akapitzlist"/>
        <w:ind w:left="1494"/>
        <w:rPr>
          <w:u w:val="single"/>
        </w:rPr>
      </w:pPr>
    </w:p>
    <w:p w14:paraId="2060D3DE" w14:textId="77777777" w:rsidR="00617890" w:rsidRPr="00617890" w:rsidRDefault="00A50B8A" w:rsidP="00495511">
      <w:pPr>
        <w:pStyle w:val="Akapitzlist"/>
        <w:numPr>
          <w:ilvl w:val="0"/>
          <w:numId w:val="18"/>
        </w:numPr>
        <w:rPr>
          <w:b/>
          <w:bCs/>
        </w:rPr>
      </w:pPr>
      <w:r w:rsidRPr="00A50B8A">
        <w:rPr>
          <w:b/>
          <w:bCs/>
          <w:sz w:val="24"/>
          <w:szCs w:val="24"/>
        </w:rPr>
        <w:t>Instalacja wody zimnej</w:t>
      </w:r>
      <w:r>
        <w:rPr>
          <w:b/>
          <w:bCs/>
          <w:sz w:val="24"/>
          <w:szCs w:val="24"/>
        </w:rPr>
        <w:t>:</w:t>
      </w:r>
    </w:p>
    <w:p w14:paraId="5223C6DA" w14:textId="38E911DA" w:rsidR="00622215" w:rsidRPr="00617890" w:rsidRDefault="00622215" w:rsidP="00495511">
      <w:pPr>
        <w:pStyle w:val="Akapitzlist"/>
        <w:numPr>
          <w:ilvl w:val="1"/>
          <w:numId w:val="18"/>
        </w:numPr>
        <w:rPr>
          <w:b/>
          <w:bCs/>
        </w:rPr>
      </w:pPr>
      <w:r>
        <w:t>demontaż starej instalacji zimnej wody w piwnicy,</w:t>
      </w:r>
    </w:p>
    <w:p w14:paraId="605EBA6D" w14:textId="097ACC94" w:rsidR="00617890" w:rsidRPr="00617890" w:rsidRDefault="00617890" w:rsidP="00495511">
      <w:pPr>
        <w:pStyle w:val="Akapitzlist"/>
        <w:numPr>
          <w:ilvl w:val="1"/>
          <w:numId w:val="18"/>
        </w:numPr>
        <w:rPr>
          <w:b/>
          <w:bCs/>
        </w:rPr>
      </w:pPr>
      <w:r>
        <w:t xml:space="preserve">przebudowa przyłącza wody w piwnicy (zestaw wodomierzowy, wodomierz, armatura odcinająca, zawór </w:t>
      </w:r>
      <w:proofErr w:type="spellStart"/>
      <w:r>
        <w:t>antyskażeniowy</w:t>
      </w:r>
      <w:proofErr w:type="spellEnd"/>
      <w:r>
        <w:t xml:space="preserve"> typ EA),</w:t>
      </w:r>
    </w:p>
    <w:p w14:paraId="4706F646" w14:textId="51CBA11A" w:rsidR="00617890" w:rsidRPr="00617890" w:rsidRDefault="00617890" w:rsidP="00495511">
      <w:pPr>
        <w:pStyle w:val="Akapitzlist"/>
        <w:numPr>
          <w:ilvl w:val="1"/>
          <w:numId w:val="18"/>
        </w:numPr>
        <w:rPr>
          <w:b/>
          <w:bCs/>
        </w:rPr>
      </w:pPr>
      <w:r>
        <w:t xml:space="preserve">rurociągi z rur stalowych nierdzewnych zaprasowywanych, podejścia do przyborów z rur PE-RT z osłoną </w:t>
      </w:r>
      <w:proofErr w:type="spellStart"/>
      <w:r>
        <w:t>antydyfuzyjną</w:t>
      </w:r>
      <w:proofErr w:type="spellEnd"/>
      <w:r>
        <w:t xml:space="preserve"> łączonych przez nasuwany mosiężny pierścień zaciskowy,</w:t>
      </w:r>
    </w:p>
    <w:p w14:paraId="0BF054F0" w14:textId="4A93E4BB" w:rsidR="00617890" w:rsidRPr="00617890" w:rsidRDefault="00617890" w:rsidP="00495511">
      <w:pPr>
        <w:pStyle w:val="Akapitzlist"/>
        <w:numPr>
          <w:ilvl w:val="1"/>
          <w:numId w:val="18"/>
        </w:numPr>
        <w:rPr>
          <w:b/>
          <w:bCs/>
        </w:rPr>
      </w:pPr>
      <w:r>
        <w:t>izolacje termiczne rurociągów,</w:t>
      </w:r>
    </w:p>
    <w:p w14:paraId="26BAB2CD" w14:textId="1D9F4566" w:rsidR="00617890" w:rsidRPr="00617890" w:rsidRDefault="00617890" w:rsidP="00495511">
      <w:pPr>
        <w:pStyle w:val="Akapitzlist"/>
        <w:numPr>
          <w:ilvl w:val="1"/>
          <w:numId w:val="18"/>
        </w:numPr>
        <w:rPr>
          <w:b/>
          <w:bCs/>
        </w:rPr>
      </w:pPr>
      <w:r>
        <w:t>montaż niezbędnej armatury odcinającej w przyłączu wody, tj. zawór pierwszeństwa, zawory odcinające, filtry itp.,</w:t>
      </w:r>
    </w:p>
    <w:p w14:paraId="02361E9E" w14:textId="43D00D33" w:rsidR="00617890" w:rsidRPr="00617890" w:rsidRDefault="00617890" w:rsidP="00495511">
      <w:pPr>
        <w:pStyle w:val="Akapitzlist"/>
        <w:numPr>
          <w:ilvl w:val="1"/>
          <w:numId w:val="18"/>
        </w:numPr>
        <w:rPr>
          <w:b/>
          <w:bCs/>
        </w:rPr>
      </w:pPr>
      <w:r>
        <w:t>dostawa i montaż baterii umywalkowych, zlewozmywakowych (dotyczy całego budynku),</w:t>
      </w:r>
    </w:p>
    <w:p w14:paraId="3A4980DB" w14:textId="16F221EB" w:rsidR="005F0A2F" w:rsidRPr="003841F9" w:rsidRDefault="00617890" w:rsidP="003841F9">
      <w:pPr>
        <w:pStyle w:val="Akapitzlist"/>
        <w:numPr>
          <w:ilvl w:val="1"/>
          <w:numId w:val="18"/>
        </w:numPr>
        <w:rPr>
          <w:b/>
          <w:bCs/>
        </w:rPr>
      </w:pPr>
      <w:r>
        <w:t>wykonać próby szczelności, płukanie, dezynfekcję rurociągów oraz badanie bakteriologiczne wody,</w:t>
      </w:r>
    </w:p>
    <w:p w14:paraId="41CEB0DC" w14:textId="2C7DB280" w:rsidR="00617890" w:rsidRPr="00CC631E" w:rsidRDefault="00617890" w:rsidP="00CC631E">
      <w:pPr>
        <w:pStyle w:val="Akapitzlist"/>
        <w:numPr>
          <w:ilvl w:val="1"/>
          <w:numId w:val="18"/>
        </w:numPr>
        <w:rPr>
          <w:b/>
          <w:bCs/>
        </w:rPr>
      </w:pPr>
      <w:r>
        <w:t>dostawa i montaż zestawu hydroforowego.</w:t>
      </w:r>
    </w:p>
    <w:p w14:paraId="4F414477" w14:textId="61472185" w:rsidR="00622215" w:rsidRPr="00376888" w:rsidRDefault="00622215" w:rsidP="00376888">
      <w:pPr>
        <w:rPr>
          <w:u w:val="single"/>
        </w:rPr>
      </w:pPr>
      <w:r w:rsidRPr="00376888">
        <w:rPr>
          <w:u w:val="single"/>
        </w:rPr>
        <w:t>Dane techniczne zestawu hydroforowego:</w:t>
      </w:r>
    </w:p>
    <w:p w14:paraId="62E24779" w14:textId="6FABB4DA" w:rsidR="00622215" w:rsidRDefault="00622215" w:rsidP="00495511">
      <w:pPr>
        <w:pStyle w:val="Akapitzlist"/>
        <w:numPr>
          <w:ilvl w:val="0"/>
          <w:numId w:val="19"/>
        </w:numPr>
      </w:pPr>
      <w:r>
        <w:t>Wydajność Q</w:t>
      </w:r>
      <w:r w:rsidRPr="00376888">
        <w:rPr>
          <w:vertAlign w:val="subscript"/>
        </w:rPr>
        <w:t xml:space="preserve">MIN </w:t>
      </w:r>
      <w:r>
        <w:t>= 0.4 m</w:t>
      </w:r>
      <w:r w:rsidRPr="00376888">
        <w:rPr>
          <w:vertAlign w:val="superscript"/>
        </w:rPr>
        <w:t>3</w:t>
      </w:r>
      <w:r>
        <w:t>/h, Q</w:t>
      </w:r>
      <w:r w:rsidRPr="00376888">
        <w:rPr>
          <w:vertAlign w:val="subscript"/>
        </w:rPr>
        <w:t xml:space="preserve">MAX hydr. </w:t>
      </w:r>
      <w:r>
        <w:t>= 9.0 m</w:t>
      </w:r>
      <w:r w:rsidRPr="00376888">
        <w:rPr>
          <w:vertAlign w:val="superscript"/>
        </w:rPr>
        <w:t>3</w:t>
      </w:r>
      <w:r>
        <w:t>/h,</w:t>
      </w:r>
    </w:p>
    <w:p w14:paraId="7F0BD655" w14:textId="77777777" w:rsidR="00376888" w:rsidRDefault="00376888" w:rsidP="00495511">
      <w:pPr>
        <w:pStyle w:val="Akapitzlist"/>
        <w:numPr>
          <w:ilvl w:val="0"/>
          <w:numId w:val="19"/>
        </w:numPr>
      </w:pPr>
      <w:r>
        <w:t>Minimalne ciśnienie przed zestawem P</w:t>
      </w:r>
      <w:r>
        <w:rPr>
          <w:vertAlign w:val="subscript"/>
        </w:rPr>
        <w:t>MIN</w:t>
      </w:r>
      <w:r>
        <w:t xml:space="preserve"> = 1.0 bar,</w:t>
      </w:r>
    </w:p>
    <w:p w14:paraId="37220184" w14:textId="77777777" w:rsidR="00376888" w:rsidRDefault="00376888" w:rsidP="00495511">
      <w:pPr>
        <w:pStyle w:val="Akapitzlist"/>
        <w:numPr>
          <w:ilvl w:val="0"/>
          <w:numId w:val="19"/>
        </w:numPr>
      </w:pPr>
      <w:r>
        <w:t>Wymagane ciśnienie za zestawem P</w:t>
      </w:r>
      <w:r>
        <w:rPr>
          <w:vertAlign w:val="subscript"/>
        </w:rPr>
        <w:t>MIN</w:t>
      </w:r>
      <w:r>
        <w:t xml:space="preserve"> = 3.5 bar,</w:t>
      </w:r>
    </w:p>
    <w:p w14:paraId="2EA0F966" w14:textId="77777777" w:rsidR="00376888" w:rsidRDefault="00376888" w:rsidP="00495511">
      <w:pPr>
        <w:pStyle w:val="Akapitzlist"/>
        <w:numPr>
          <w:ilvl w:val="0"/>
          <w:numId w:val="19"/>
        </w:numPr>
      </w:pPr>
      <w:r>
        <w:t>Wysokość podnoszenia pomp – 25m,</w:t>
      </w:r>
    </w:p>
    <w:p w14:paraId="708C8CBA" w14:textId="77777777" w:rsidR="00376888" w:rsidRDefault="00376888" w:rsidP="00495511">
      <w:pPr>
        <w:pStyle w:val="Akapitzlist"/>
        <w:numPr>
          <w:ilvl w:val="0"/>
          <w:numId w:val="19"/>
        </w:numPr>
      </w:pPr>
      <w:r>
        <w:t>Zestaw składa się z 2 pomp głównych,</w:t>
      </w:r>
    </w:p>
    <w:p w14:paraId="5AFFB122" w14:textId="77777777" w:rsidR="00376888" w:rsidRDefault="00376888" w:rsidP="00495511">
      <w:pPr>
        <w:pStyle w:val="Akapitzlist"/>
        <w:numPr>
          <w:ilvl w:val="0"/>
          <w:numId w:val="19"/>
        </w:numPr>
      </w:pPr>
      <w:r>
        <w:t>Pompy pionowe wielostopniowe,</w:t>
      </w:r>
    </w:p>
    <w:p w14:paraId="1E3B3F0B" w14:textId="77777777" w:rsidR="00376888" w:rsidRDefault="00376888" w:rsidP="00495511">
      <w:pPr>
        <w:pStyle w:val="Akapitzlist"/>
        <w:numPr>
          <w:ilvl w:val="0"/>
          <w:numId w:val="19"/>
        </w:numPr>
      </w:pPr>
      <w:r>
        <w:t>Części pomp takie jak: podstawa, płaszcz, wirniki i wał wykonane są ze stali kwasoodpornej,</w:t>
      </w:r>
    </w:p>
    <w:p w14:paraId="61EE4CBB" w14:textId="77777777" w:rsidR="00376888" w:rsidRDefault="00376888" w:rsidP="00495511">
      <w:pPr>
        <w:pStyle w:val="Akapitzlist"/>
        <w:numPr>
          <w:ilvl w:val="0"/>
          <w:numId w:val="19"/>
        </w:numPr>
      </w:pPr>
      <w:r>
        <w:t xml:space="preserve">Pompy wyposażone w standardowy (znormalizowany) silnik elektryczny 0.75kW/2865 </w:t>
      </w:r>
      <w:proofErr w:type="spellStart"/>
      <w:r>
        <w:t>obr</w:t>
      </w:r>
      <w:proofErr w:type="spellEnd"/>
      <w:r>
        <w:t>/min,</w:t>
      </w:r>
    </w:p>
    <w:p w14:paraId="0E028392" w14:textId="77777777" w:rsidR="00376888" w:rsidRDefault="00376888" w:rsidP="00495511">
      <w:pPr>
        <w:pStyle w:val="Akapitzlist"/>
        <w:numPr>
          <w:ilvl w:val="0"/>
          <w:numId w:val="19"/>
        </w:numPr>
      </w:pPr>
      <w:r>
        <w:t>Całkowita moc zestawu 1.5 kW,</w:t>
      </w:r>
    </w:p>
    <w:p w14:paraId="117E1F28" w14:textId="77777777" w:rsidR="00376888" w:rsidRDefault="00376888" w:rsidP="00495511">
      <w:pPr>
        <w:pStyle w:val="Akapitzlist"/>
        <w:numPr>
          <w:ilvl w:val="0"/>
          <w:numId w:val="19"/>
        </w:numPr>
      </w:pPr>
      <w:r>
        <w:t xml:space="preserve">Pompy wraz z silnikiem zamontować na wspólnej ramie wykonanej ze stali kwasoodpornej typu OH 18 N9 o zawartości 18% chromu i 9% niklu, wyposażonej w </w:t>
      </w:r>
      <w:proofErr w:type="spellStart"/>
      <w:r>
        <w:t>wibroizolatory</w:t>
      </w:r>
      <w:proofErr w:type="spellEnd"/>
      <w:r>
        <w:t>,</w:t>
      </w:r>
    </w:p>
    <w:p w14:paraId="2E7DEDF7" w14:textId="77777777" w:rsidR="00376888" w:rsidRDefault="00376888" w:rsidP="00495511">
      <w:pPr>
        <w:pStyle w:val="Akapitzlist"/>
        <w:numPr>
          <w:ilvl w:val="0"/>
          <w:numId w:val="19"/>
        </w:numPr>
      </w:pPr>
      <w:r>
        <w:t>Zawory lub przepustnice odcinające na ssaniu pomp,</w:t>
      </w:r>
    </w:p>
    <w:p w14:paraId="301EEB8E" w14:textId="77777777" w:rsidR="00376888" w:rsidRDefault="00376888" w:rsidP="00495511">
      <w:pPr>
        <w:pStyle w:val="Akapitzlist"/>
        <w:numPr>
          <w:ilvl w:val="0"/>
          <w:numId w:val="19"/>
        </w:numPr>
      </w:pPr>
      <w:r>
        <w:t>Zawory lub przepustnice odcinające, zawory zwrotne na tłoczeniu pomp,</w:t>
      </w:r>
    </w:p>
    <w:p w14:paraId="2D3F83B9" w14:textId="77777777" w:rsidR="00376888" w:rsidRDefault="00376888" w:rsidP="00495511">
      <w:pPr>
        <w:pStyle w:val="Akapitzlist"/>
        <w:numPr>
          <w:ilvl w:val="0"/>
          <w:numId w:val="19"/>
        </w:numPr>
      </w:pPr>
      <w:r>
        <w:t>Kolektor ssawny i tłoczny DN65, PN10 z rur stalowych kwasoodpornych,</w:t>
      </w:r>
    </w:p>
    <w:p w14:paraId="78AD2193" w14:textId="77777777" w:rsidR="00376888" w:rsidRDefault="00376888" w:rsidP="00495511">
      <w:pPr>
        <w:pStyle w:val="Akapitzlist"/>
        <w:numPr>
          <w:ilvl w:val="0"/>
          <w:numId w:val="19"/>
        </w:numPr>
      </w:pPr>
      <w:r>
        <w:t>Membranowy zbiornik ciśnieniowy tłumiący uderzenia hydrauliczne w sieci,</w:t>
      </w:r>
    </w:p>
    <w:p w14:paraId="24EE0EA6" w14:textId="77777777" w:rsidR="00376888" w:rsidRDefault="00376888" w:rsidP="00495511">
      <w:pPr>
        <w:pStyle w:val="Akapitzlist"/>
        <w:numPr>
          <w:ilvl w:val="0"/>
          <w:numId w:val="19"/>
        </w:numPr>
      </w:pPr>
      <w:r>
        <w:t xml:space="preserve">Konstrukcja wsporcza ze stali kwasoodpornej, </w:t>
      </w:r>
    </w:p>
    <w:p w14:paraId="5BB4AEB9" w14:textId="77777777" w:rsidR="00376888" w:rsidRDefault="00376888" w:rsidP="00495511">
      <w:pPr>
        <w:pStyle w:val="Akapitzlist"/>
        <w:numPr>
          <w:ilvl w:val="0"/>
          <w:numId w:val="19"/>
        </w:numPr>
      </w:pPr>
      <w:r>
        <w:t>Manometry kontrolne z czujnikami ciśnienia,</w:t>
      </w:r>
    </w:p>
    <w:p w14:paraId="266ECE94" w14:textId="77777777" w:rsidR="0040347E" w:rsidRDefault="00376888" w:rsidP="00376888">
      <w:pPr>
        <w:pStyle w:val="Akapitzlist"/>
        <w:numPr>
          <w:ilvl w:val="0"/>
          <w:numId w:val="19"/>
        </w:numPr>
      </w:pPr>
      <w:r>
        <w:t>Układ sterowniczy.</w:t>
      </w:r>
    </w:p>
    <w:p w14:paraId="5DBEDFB0" w14:textId="16DC8F36" w:rsidR="00376888" w:rsidRPr="0040347E" w:rsidRDefault="00376888" w:rsidP="0040347E">
      <w:pPr>
        <w:pStyle w:val="Akapitzlist"/>
      </w:pPr>
      <w:r w:rsidRPr="0040347E">
        <w:rPr>
          <w:u w:val="single"/>
        </w:rPr>
        <w:t>Parametry układu sterowania:</w:t>
      </w:r>
    </w:p>
    <w:p w14:paraId="4199E955" w14:textId="73A9C3D0" w:rsidR="00376888" w:rsidRPr="00376888" w:rsidRDefault="00376888" w:rsidP="00495511">
      <w:pPr>
        <w:pStyle w:val="Akapitzlist"/>
        <w:numPr>
          <w:ilvl w:val="0"/>
          <w:numId w:val="20"/>
        </w:numPr>
        <w:rPr>
          <w:u w:val="single"/>
        </w:rPr>
      </w:pPr>
      <w:r>
        <w:t>Szafa sterownicza wykonana z metalu, malowana proszkowo w kolorze RAL7040,</w:t>
      </w:r>
    </w:p>
    <w:p w14:paraId="52C9E983" w14:textId="4D261E46" w:rsidR="00376888" w:rsidRPr="00376888" w:rsidRDefault="00376888" w:rsidP="00495511">
      <w:pPr>
        <w:pStyle w:val="Akapitzlist"/>
        <w:numPr>
          <w:ilvl w:val="0"/>
          <w:numId w:val="20"/>
        </w:numPr>
        <w:rPr>
          <w:u w:val="single"/>
        </w:rPr>
      </w:pPr>
      <w:r>
        <w:t>Stopień ochrony nie mniejszy niż IP54,</w:t>
      </w:r>
    </w:p>
    <w:p w14:paraId="01FE9AB5" w14:textId="4A642F42" w:rsidR="00376888" w:rsidRPr="00376888" w:rsidRDefault="00376888" w:rsidP="00495511">
      <w:pPr>
        <w:pStyle w:val="Akapitzlist"/>
        <w:numPr>
          <w:ilvl w:val="0"/>
          <w:numId w:val="20"/>
        </w:numPr>
        <w:rPr>
          <w:u w:val="single"/>
        </w:rPr>
      </w:pPr>
      <w:r>
        <w:t>Mikroprocesorowy sterownik umożliwiający rozbudowę o dodatkowe moduły z wyświetlaczem komunikatów tekstowych,</w:t>
      </w:r>
    </w:p>
    <w:p w14:paraId="0075C9ED" w14:textId="397F86A8" w:rsidR="00376888" w:rsidRPr="00376888" w:rsidRDefault="00376888" w:rsidP="00495511">
      <w:pPr>
        <w:pStyle w:val="Akapitzlist"/>
        <w:numPr>
          <w:ilvl w:val="0"/>
          <w:numId w:val="20"/>
        </w:numPr>
        <w:rPr>
          <w:u w:val="single"/>
        </w:rPr>
      </w:pPr>
      <w:r>
        <w:t>Przetwornica częstotliwości z wbudowanym filtrem RFI klasy 1B,</w:t>
      </w:r>
    </w:p>
    <w:p w14:paraId="636244D7" w14:textId="761BA32D" w:rsidR="00376888" w:rsidRPr="00376888" w:rsidRDefault="00376888" w:rsidP="00495511">
      <w:pPr>
        <w:pStyle w:val="Akapitzlist"/>
        <w:numPr>
          <w:ilvl w:val="0"/>
          <w:numId w:val="20"/>
        </w:numPr>
        <w:rPr>
          <w:u w:val="single"/>
        </w:rPr>
      </w:pPr>
      <w:r>
        <w:lastRenderedPageBreak/>
        <w:t>Aparatura zabezpieczająco-łączeniowa: wyłącznik silnikowy (zabezpieczenie zwarciowe i przeciążeniowe),</w:t>
      </w:r>
    </w:p>
    <w:p w14:paraId="1D4FF601" w14:textId="38993EF8" w:rsidR="00376888" w:rsidRPr="00376888" w:rsidRDefault="00376888" w:rsidP="00495511">
      <w:pPr>
        <w:pStyle w:val="Akapitzlist"/>
        <w:numPr>
          <w:ilvl w:val="0"/>
          <w:numId w:val="20"/>
        </w:numPr>
        <w:rPr>
          <w:u w:val="single"/>
        </w:rPr>
      </w:pPr>
      <w:r>
        <w:t>Rozłącznik główny,</w:t>
      </w:r>
    </w:p>
    <w:p w14:paraId="6A117E77" w14:textId="1776AA13" w:rsidR="00376888" w:rsidRPr="00376888" w:rsidRDefault="00376888" w:rsidP="00495511">
      <w:pPr>
        <w:pStyle w:val="Akapitzlist"/>
        <w:numPr>
          <w:ilvl w:val="0"/>
          <w:numId w:val="20"/>
        </w:numPr>
        <w:rPr>
          <w:u w:val="single"/>
        </w:rPr>
      </w:pPr>
      <w:r>
        <w:t>Kontrolę faz zasilania: spadek napięcia, asymetria, kolejność faz,</w:t>
      </w:r>
    </w:p>
    <w:p w14:paraId="3E67654E" w14:textId="204F88D5" w:rsidR="00376888" w:rsidRPr="00376888" w:rsidRDefault="00376888" w:rsidP="00495511">
      <w:pPr>
        <w:pStyle w:val="Akapitzlist"/>
        <w:numPr>
          <w:ilvl w:val="0"/>
          <w:numId w:val="20"/>
        </w:numPr>
        <w:rPr>
          <w:u w:val="single"/>
        </w:rPr>
      </w:pPr>
      <w:r>
        <w:t>Kontrolę ciśnienia: przetwornik ciśnienia,</w:t>
      </w:r>
    </w:p>
    <w:p w14:paraId="26410EA6" w14:textId="03C4C16D" w:rsidR="00376888" w:rsidRPr="00376888" w:rsidRDefault="00376888" w:rsidP="00495511">
      <w:pPr>
        <w:pStyle w:val="Akapitzlist"/>
        <w:numPr>
          <w:ilvl w:val="0"/>
          <w:numId w:val="20"/>
        </w:numPr>
        <w:rPr>
          <w:u w:val="single"/>
        </w:rPr>
      </w:pPr>
      <w:r>
        <w:t>Sygnalizację zasilania, pracy pomp,</w:t>
      </w:r>
    </w:p>
    <w:p w14:paraId="2E3D15E4" w14:textId="338FB2E8" w:rsidR="00376888" w:rsidRPr="00055E96" w:rsidRDefault="00376888" w:rsidP="00495511">
      <w:pPr>
        <w:pStyle w:val="Akapitzlist"/>
        <w:numPr>
          <w:ilvl w:val="0"/>
          <w:numId w:val="20"/>
        </w:numPr>
        <w:rPr>
          <w:u w:val="single"/>
        </w:rPr>
      </w:pPr>
      <w:r>
        <w:t>Ręczne załączanie pomp</w:t>
      </w:r>
      <w:r w:rsidR="00055E96">
        <w:t xml:space="preserve"> – przyciski podświetlane, </w:t>
      </w:r>
    </w:p>
    <w:p w14:paraId="5B6E15E0" w14:textId="0FFD37DB" w:rsidR="00376888" w:rsidRPr="00055E96" w:rsidRDefault="00055E96" w:rsidP="00495511">
      <w:pPr>
        <w:pStyle w:val="Akapitzlist"/>
        <w:numPr>
          <w:ilvl w:val="0"/>
          <w:numId w:val="20"/>
        </w:numPr>
        <w:rPr>
          <w:u w:val="single"/>
        </w:rPr>
      </w:pPr>
      <w:r>
        <w:t xml:space="preserve">Sterownik wyposażony w: dotykowy panel operatorski 3,5”, 5 klawiszy; wejścia cyfrowe DI; wyjścia cyfrowe DO; wejścia analogowe AI; dwa porty szeregowe RS232/422/485; port </w:t>
      </w:r>
      <w:proofErr w:type="spellStart"/>
      <w:r>
        <w:t>MicroSD</w:t>
      </w:r>
      <w:proofErr w:type="spellEnd"/>
      <w:r>
        <w:t xml:space="preserve">; port CAN; styki </w:t>
      </w:r>
      <w:proofErr w:type="spellStart"/>
      <w:r>
        <w:t>beznapięciowe</w:t>
      </w:r>
      <w:proofErr w:type="spellEnd"/>
      <w:r>
        <w:t xml:space="preserve"> do BMS – praca pomp, awaria pomp, </w:t>
      </w:r>
      <w:proofErr w:type="spellStart"/>
      <w:r>
        <w:t>suchobieg</w:t>
      </w:r>
      <w:proofErr w:type="spellEnd"/>
      <w:r>
        <w:t>, brak zasilania.</w:t>
      </w:r>
    </w:p>
    <w:p w14:paraId="1D37CDDA" w14:textId="4B4A85B4" w:rsidR="00EB3B70" w:rsidRDefault="00055E96" w:rsidP="00CC631E">
      <w:pPr>
        <w:ind w:left="360"/>
        <w:rPr>
          <w:u w:val="single"/>
        </w:rPr>
      </w:pPr>
      <w:r>
        <w:rPr>
          <w:u w:val="single"/>
        </w:rPr>
        <w:t xml:space="preserve">UWAGA: W I etapie została wykonana instalacja ZW, CW i CCW wraz z podejściami dopływowymi do przyborów sanitarnych w obrębie parteru, I piętra i II piętra. Instalacje ZW, CW i CCW zostały podłączone do istniejących przyłączy w piwnicy budynku. </w:t>
      </w:r>
      <w:r w:rsidR="00EB3B70">
        <w:rPr>
          <w:u w:val="single"/>
        </w:rPr>
        <w:t>Dostawa i montaż baterii umywalkowych, zlewozmywakowych w obrębie całego budynku.</w:t>
      </w:r>
    </w:p>
    <w:p w14:paraId="1A618BDC" w14:textId="77777777" w:rsidR="0036095E" w:rsidRPr="00EB3B70" w:rsidRDefault="0036095E" w:rsidP="00CC631E">
      <w:pPr>
        <w:ind w:left="360"/>
        <w:rPr>
          <w:u w:val="single"/>
        </w:rPr>
      </w:pPr>
    </w:p>
    <w:p w14:paraId="6EBA979D" w14:textId="77777777" w:rsidR="00617890" w:rsidRDefault="008A0041" w:rsidP="00495511">
      <w:pPr>
        <w:pStyle w:val="Akapitzlist"/>
        <w:numPr>
          <w:ilvl w:val="0"/>
          <w:numId w:val="18"/>
        </w:numPr>
        <w:rPr>
          <w:b/>
          <w:bCs/>
          <w:sz w:val="24"/>
          <w:szCs w:val="24"/>
        </w:rPr>
      </w:pPr>
      <w:r w:rsidRPr="008A0041">
        <w:rPr>
          <w:b/>
          <w:bCs/>
          <w:sz w:val="24"/>
          <w:szCs w:val="24"/>
        </w:rPr>
        <w:t>Instalacja hydrantowa</w:t>
      </w:r>
    </w:p>
    <w:p w14:paraId="3AACDB1B" w14:textId="13C7D208" w:rsidR="008A0041" w:rsidRPr="00617890" w:rsidRDefault="008A0041" w:rsidP="00495511">
      <w:pPr>
        <w:pStyle w:val="Akapitzlist"/>
        <w:numPr>
          <w:ilvl w:val="1"/>
          <w:numId w:val="18"/>
        </w:numPr>
        <w:rPr>
          <w:b/>
          <w:bCs/>
          <w:sz w:val="24"/>
          <w:szCs w:val="24"/>
        </w:rPr>
      </w:pPr>
      <w:r>
        <w:t>montaż hydrantów wewnętrznych zgodnie z dokumentacją projektową,</w:t>
      </w:r>
    </w:p>
    <w:p w14:paraId="12475236" w14:textId="0BDB3364" w:rsidR="008A0041" w:rsidRPr="00617890" w:rsidRDefault="00617890" w:rsidP="00495511">
      <w:pPr>
        <w:pStyle w:val="Akapitzlist"/>
        <w:numPr>
          <w:ilvl w:val="1"/>
          <w:numId w:val="18"/>
        </w:numPr>
        <w:rPr>
          <w:b/>
          <w:bCs/>
          <w:sz w:val="24"/>
          <w:szCs w:val="24"/>
        </w:rPr>
      </w:pPr>
      <w:r>
        <w:t xml:space="preserve">montaż zaworu </w:t>
      </w:r>
      <w:proofErr w:type="spellStart"/>
      <w:r>
        <w:t>antyskażeniowego</w:t>
      </w:r>
      <w:proofErr w:type="spellEnd"/>
      <w:r>
        <w:t xml:space="preserve"> DN50  </w:t>
      </w:r>
      <w:r w:rsidR="008A0041">
        <w:tab/>
      </w:r>
    </w:p>
    <w:p w14:paraId="589C3BC1" w14:textId="77777777" w:rsidR="008A0041" w:rsidRDefault="008A0041" w:rsidP="008A0041">
      <w:pPr>
        <w:pStyle w:val="Akapitzlist"/>
        <w:tabs>
          <w:tab w:val="center" w:pos="5256"/>
        </w:tabs>
        <w:ind w:left="1440"/>
      </w:pPr>
    </w:p>
    <w:p w14:paraId="4970CB3D" w14:textId="499D66DF" w:rsidR="008A0041" w:rsidRDefault="008A0041" w:rsidP="008A0041">
      <w:pPr>
        <w:pStyle w:val="Akapitzlist"/>
        <w:ind w:left="1440"/>
        <w:rPr>
          <w:u w:val="single"/>
        </w:rPr>
      </w:pPr>
      <w:r>
        <w:rPr>
          <w:u w:val="single"/>
        </w:rPr>
        <w:t xml:space="preserve">UWAGA: Rurociągi instalacji hydrantowej </w:t>
      </w:r>
      <w:r w:rsidR="00EB3B70">
        <w:rPr>
          <w:u w:val="single"/>
        </w:rPr>
        <w:t xml:space="preserve">z izolacją </w:t>
      </w:r>
      <w:r>
        <w:rPr>
          <w:u w:val="single"/>
        </w:rPr>
        <w:t>zostały wykonane w I etapie robót.</w:t>
      </w:r>
      <w:r w:rsidR="009033E5">
        <w:rPr>
          <w:u w:val="single"/>
        </w:rPr>
        <w:t xml:space="preserve"> Należy zabudować pion hydrantowy w przestrzeni korytarza na parterze. Płyta g-k na podkonstrukcji. Wykończyć w takim sam sposób jak ściany korytarza.  </w:t>
      </w:r>
    </w:p>
    <w:p w14:paraId="2F3A65F4" w14:textId="77777777" w:rsidR="0036095E" w:rsidRPr="00775AD9" w:rsidRDefault="0036095E" w:rsidP="00775AD9">
      <w:pPr>
        <w:rPr>
          <w:u w:val="single"/>
        </w:rPr>
      </w:pPr>
    </w:p>
    <w:p w14:paraId="07DC6E43" w14:textId="3D1E0B92" w:rsidR="006A01C8" w:rsidRPr="006A01C8" w:rsidRDefault="006A01C8" w:rsidP="00495511">
      <w:pPr>
        <w:pStyle w:val="Akapitzlist"/>
        <w:numPr>
          <w:ilvl w:val="0"/>
          <w:numId w:val="18"/>
        </w:numPr>
        <w:rPr>
          <w:sz w:val="24"/>
          <w:szCs w:val="24"/>
          <w:u w:val="single"/>
        </w:rPr>
      </w:pPr>
      <w:r w:rsidRPr="006A01C8">
        <w:rPr>
          <w:b/>
          <w:bCs/>
          <w:sz w:val="24"/>
          <w:szCs w:val="24"/>
        </w:rPr>
        <w:t xml:space="preserve">Instalacja C.O. </w:t>
      </w:r>
    </w:p>
    <w:p w14:paraId="44AEB682" w14:textId="101E941B" w:rsidR="006A01C8" w:rsidRDefault="006A01C8" w:rsidP="006A01C8">
      <w:pPr>
        <w:pStyle w:val="Akapitzlist"/>
        <w:ind w:left="1494"/>
      </w:pPr>
      <w:r>
        <w:t xml:space="preserve">Instalacja C.O. została wykonana w I etapie robót. </w:t>
      </w:r>
    </w:p>
    <w:p w14:paraId="00249C9D" w14:textId="77777777" w:rsidR="00BB575B" w:rsidRDefault="00BB575B" w:rsidP="006A01C8">
      <w:pPr>
        <w:pStyle w:val="Akapitzlist"/>
        <w:ind w:left="1494"/>
      </w:pPr>
    </w:p>
    <w:p w14:paraId="354755E6" w14:textId="7C584554" w:rsidR="00BB575B" w:rsidRPr="00502E16" w:rsidRDefault="00BB575B" w:rsidP="006A01C8">
      <w:pPr>
        <w:pStyle w:val="Akapitzlist"/>
        <w:ind w:left="1494"/>
      </w:pPr>
      <w:r w:rsidRPr="00502E16">
        <w:t xml:space="preserve">UWAGA: Do zamiany 4 szt. grzejników płytowych, na grzejniki dekoracyjne pionowe </w:t>
      </w:r>
      <w:r w:rsidR="00502E16">
        <w:t xml:space="preserve">żeberkowe, </w:t>
      </w:r>
      <w:r w:rsidRPr="00502E16">
        <w:t>o takich samych parametrach grzewczych</w:t>
      </w:r>
      <w:r w:rsidR="00502E16">
        <w:t>,</w:t>
      </w:r>
      <w:r w:rsidR="007628DA" w:rsidRPr="00502E16">
        <w:t xml:space="preserve"> w kolorze RAL</w:t>
      </w:r>
      <w:r w:rsidR="009033E5" w:rsidRPr="00502E16">
        <w:t>7024</w:t>
      </w:r>
      <w:r w:rsidR="00502E16" w:rsidRPr="00502E16">
        <w:t>, o wymiarach 1800-2000x400-500 (WYS. x SZER.)</w:t>
      </w:r>
      <w:r w:rsidR="009033E5" w:rsidRPr="00502E16">
        <w:t>:</w:t>
      </w:r>
    </w:p>
    <w:p w14:paraId="01232EC0" w14:textId="491FFBEF" w:rsidR="00BB575B" w:rsidRDefault="00BB575B" w:rsidP="006A01C8">
      <w:pPr>
        <w:pStyle w:val="Akapitzlist"/>
        <w:ind w:left="1494"/>
      </w:pPr>
      <w:r>
        <w:t>Wykaz pomieszczeń w których należy wymienić grzejniki:</w:t>
      </w:r>
    </w:p>
    <w:p w14:paraId="6B10E8E9" w14:textId="6C4A51EC" w:rsidR="00BB575B" w:rsidRDefault="00BB575B" w:rsidP="006A01C8">
      <w:pPr>
        <w:pStyle w:val="Akapitzlist"/>
        <w:ind w:left="1494"/>
      </w:pPr>
      <w:r>
        <w:t xml:space="preserve"> - hol wejściowy na parterze (CV22-600-900),</w:t>
      </w:r>
    </w:p>
    <w:p w14:paraId="72DD6877" w14:textId="797DDB13" w:rsidR="00BB575B" w:rsidRDefault="00BB575B" w:rsidP="006A01C8">
      <w:pPr>
        <w:pStyle w:val="Akapitzlist"/>
        <w:ind w:left="1494"/>
      </w:pPr>
      <w:r>
        <w:t xml:space="preserve"> - korytarz za holem wejściowym, po prawej stronie (CV11-600-500),</w:t>
      </w:r>
    </w:p>
    <w:p w14:paraId="1A6C4C84" w14:textId="739587F6" w:rsidR="00BB575B" w:rsidRDefault="00BB575B" w:rsidP="006A01C8">
      <w:pPr>
        <w:pStyle w:val="Akapitzlist"/>
        <w:ind w:left="1494"/>
      </w:pPr>
      <w:r>
        <w:t xml:space="preserve"> - przy wejściu od dziedzińca na półpiętrze (C11-600-700),</w:t>
      </w:r>
    </w:p>
    <w:p w14:paraId="4A8DE20D" w14:textId="3F0A237E" w:rsidR="007628DA" w:rsidRDefault="007628DA" w:rsidP="006A01C8">
      <w:pPr>
        <w:pStyle w:val="Akapitzlist"/>
        <w:ind w:left="1494"/>
      </w:pPr>
      <w:r>
        <w:t xml:space="preserve"> - w pomieszczeniu 206 przy gabinecie dyrektora (CV22-600-800).</w:t>
      </w:r>
    </w:p>
    <w:p w14:paraId="030074DD" w14:textId="2952847A" w:rsidR="007628DA" w:rsidRDefault="007628DA" w:rsidP="006A01C8">
      <w:pPr>
        <w:pStyle w:val="Akapitzlist"/>
        <w:ind w:left="1494"/>
      </w:pPr>
    </w:p>
    <w:p w14:paraId="5DB106DF" w14:textId="04008309" w:rsidR="00502E16" w:rsidRDefault="00502E16" w:rsidP="006A01C8">
      <w:pPr>
        <w:pStyle w:val="Akapitzlist"/>
        <w:ind w:left="1494"/>
      </w:pPr>
    </w:p>
    <w:p w14:paraId="31E1A329" w14:textId="478F2D53" w:rsidR="005D4660" w:rsidRDefault="007628DA" w:rsidP="0040347E">
      <w:pPr>
        <w:pStyle w:val="Akapitzlist"/>
        <w:ind w:left="1494"/>
      </w:pPr>
      <w:r>
        <w:t xml:space="preserve">Dodatkowo należy wymienić grzejnik w pomieszczeniu 102 (Parter obok holu wejściowego), na grzejnik poziomy stojący o wys. 200-300 mm (zachowując parametry grzewcze grzejnika pierwotnego). Należy go umiejscowić we wnęce </w:t>
      </w:r>
      <w:r w:rsidR="00502E16">
        <w:t xml:space="preserve">witryny </w:t>
      </w:r>
      <w:r>
        <w:t>okiennej, licując z powierzchnią ściany.</w:t>
      </w:r>
    </w:p>
    <w:p w14:paraId="5ACA92F5" w14:textId="77777777" w:rsidR="00BE10B0" w:rsidRPr="0040347E" w:rsidRDefault="00BE10B0" w:rsidP="0040347E">
      <w:pPr>
        <w:pStyle w:val="Akapitzlist"/>
        <w:ind w:left="1494"/>
      </w:pPr>
    </w:p>
    <w:p w14:paraId="51E09F46" w14:textId="67600CAD" w:rsidR="00DC798F" w:rsidRPr="003B4AD7" w:rsidRDefault="00DC798F" w:rsidP="003B4AD7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DC798F">
        <w:rPr>
          <w:b/>
          <w:bCs/>
          <w:sz w:val="28"/>
          <w:szCs w:val="28"/>
        </w:rPr>
        <w:t>Branża sanitarna. Instalacja wentylacyjno-klimatyzacyjna</w:t>
      </w:r>
    </w:p>
    <w:p w14:paraId="112AD2CC" w14:textId="470E0EB6" w:rsidR="00B6744B" w:rsidRDefault="00DC798F" w:rsidP="00495511">
      <w:pPr>
        <w:pStyle w:val="Akapitzlist"/>
        <w:numPr>
          <w:ilvl w:val="0"/>
          <w:numId w:val="21"/>
        </w:numPr>
        <w:rPr>
          <w:b/>
          <w:bCs/>
          <w:sz w:val="24"/>
          <w:szCs w:val="24"/>
        </w:rPr>
      </w:pPr>
      <w:r w:rsidRPr="00DC798F">
        <w:rPr>
          <w:b/>
          <w:bCs/>
          <w:sz w:val="24"/>
          <w:szCs w:val="24"/>
        </w:rPr>
        <w:t>Instalacja wentylacji</w:t>
      </w:r>
    </w:p>
    <w:p w14:paraId="01572D58" w14:textId="562BE0AF" w:rsidR="00B6744B" w:rsidRDefault="007B322B" w:rsidP="00495511">
      <w:pPr>
        <w:pStyle w:val="Akapitzlist"/>
        <w:numPr>
          <w:ilvl w:val="1"/>
          <w:numId w:val="21"/>
        </w:numPr>
      </w:pPr>
      <w:r>
        <w:lastRenderedPageBreak/>
        <w:t xml:space="preserve">Wykonać </w:t>
      </w:r>
      <w:r w:rsidR="00224D84">
        <w:t xml:space="preserve">kompletną </w:t>
      </w:r>
      <w:r w:rsidR="00316E33">
        <w:t>instalację wentylacji mechanicznej</w:t>
      </w:r>
      <w:r>
        <w:t xml:space="preserve"> </w:t>
      </w:r>
      <w:proofErr w:type="spellStart"/>
      <w:r>
        <w:t>nawiewno</w:t>
      </w:r>
      <w:proofErr w:type="spellEnd"/>
      <w:r>
        <w:t>-wywiewne</w:t>
      </w:r>
      <w:r w:rsidR="00316E33">
        <w:t>j</w:t>
      </w:r>
      <w:r w:rsidR="009C7937">
        <w:t xml:space="preserve"> (przewody wentylacyjne, centrale </w:t>
      </w:r>
      <w:proofErr w:type="spellStart"/>
      <w:r w:rsidR="009C7937">
        <w:t>nawiewno</w:t>
      </w:r>
      <w:proofErr w:type="spellEnd"/>
      <w:r w:rsidR="009C7937">
        <w:t>-wywiewne, wentylatory wywiewne</w:t>
      </w:r>
      <w:r w:rsidR="00224D84">
        <w:t>, galanteria wentylacyjna</w:t>
      </w:r>
      <w:r w:rsidR="009212D9">
        <w:t>, izolacja, zabezpieczenia p.poż.</w:t>
      </w:r>
      <w:r w:rsidR="009C7937">
        <w:t>)</w:t>
      </w:r>
      <w:r w:rsidR="00316E33">
        <w:t>, działającej w sposób ciągły z możliwością osłabienia poza godzinami użytkowania.</w:t>
      </w:r>
    </w:p>
    <w:p w14:paraId="15EEFBB4" w14:textId="6319676B" w:rsidR="003021FC" w:rsidRDefault="00316E33" w:rsidP="000D0713">
      <w:r>
        <w:t>- Układ I – instalacja wentylacji mechanicznej z chłodzeniem – ogólna,</w:t>
      </w:r>
      <w:r w:rsidR="000D0713">
        <w:br/>
      </w:r>
      <w:r>
        <w:t>- Układ II – instalacja wentylacji mechanicznej z chłodzeniem – sala 313,</w:t>
      </w:r>
      <w:r w:rsidR="000D0713">
        <w:br/>
      </w:r>
      <w:r>
        <w:t>- Układ III – instalacja wentylacji mechanicznej wywiewnej – sanitariaty,</w:t>
      </w:r>
      <w:r w:rsidR="000D0713">
        <w:br/>
      </w:r>
      <w:r>
        <w:t>- Układ IV – instalacja wentylacji mechanicznej wywiewnej – pom. Węzła wodociągowego.</w:t>
      </w:r>
    </w:p>
    <w:p w14:paraId="07839B88" w14:textId="79D82078" w:rsidR="00316E33" w:rsidRDefault="00316E33" w:rsidP="000D0713">
      <w:r>
        <w:t xml:space="preserve">- dostawa i montaż central </w:t>
      </w:r>
      <w:proofErr w:type="spellStart"/>
      <w:r>
        <w:t>nawiewno</w:t>
      </w:r>
      <w:proofErr w:type="spellEnd"/>
      <w:r>
        <w:t>-wywiewnych</w:t>
      </w:r>
      <w:r w:rsidR="009C7937">
        <w:t xml:space="preserve"> z kompletną automatyką,</w:t>
      </w:r>
    </w:p>
    <w:p w14:paraId="090DF192" w14:textId="08E1343F" w:rsidR="009C7937" w:rsidRDefault="009C7937" w:rsidP="000D0713">
      <w:r>
        <w:t>- centrale powinny być wyposażone w następujące sekcje:</w:t>
      </w:r>
    </w:p>
    <w:p w14:paraId="24A23A34" w14:textId="77777777" w:rsidR="000D0713" w:rsidRDefault="009C7937" w:rsidP="00495511">
      <w:pPr>
        <w:pStyle w:val="Akapitzlist"/>
        <w:numPr>
          <w:ilvl w:val="0"/>
          <w:numId w:val="29"/>
        </w:numPr>
      </w:pPr>
      <w:r>
        <w:t>Wymiennik ciepła rotacyjny,</w:t>
      </w:r>
    </w:p>
    <w:p w14:paraId="06408B83" w14:textId="77777777" w:rsidR="000D0713" w:rsidRDefault="009C7937" w:rsidP="00495511">
      <w:pPr>
        <w:pStyle w:val="Akapitzlist"/>
        <w:numPr>
          <w:ilvl w:val="0"/>
          <w:numId w:val="29"/>
        </w:numPr>
      </w:pPr>
      <w:r>
        <w:t>Filtr powietrza zewnętrznego,</w:t>
      </w:r>
    </w:p>
    <w:p w14:paraId="15A78B6C" w14:textId="77777777" w:rsidR="000D0713" w:rsidRDefault="009C7937" w:rsidP="00495511">
      <w:pPr>
        <w:pStyle w:val="Akapitzlist"/>
        <w:numPr>
          <w:ilvl w:val="0"/>
          <w:numId w:val="29"/>
        </w:numPr>
      </w:pPr>
      <w:r>
        <w:t>Elektryczna nagrzewnica powietrza,</w:t>
      </w:r>
    </w:p>
    <w:p w14:paraId="18786990" w14:textId="77777777" w:rsidR="000D0713" w:rsidRDefault="009C7937" w:rsidP="00495511">
      <w:pPr>
        <w:pStyle w:val="Akapitzlist"/>
        <w:numPr>
          <w:ilvl w:val="0"/>
          <w:numId w:val="29"/>
        </w:numPr>
      </w:pPr>
      <w:r>
        <w:t>Wentylator nawiewny z regulacją obrotów,</w:t>
      </w:r>
    </w:p>
    <w:p w14:paraId="099DB6EF" w14:textId="77777777" w:rsidR="000D0713" w:rsidRDefault="009C7937" w:rsidP="00495511">
      <w:pPr>
        <w:pStyle w:val="Akapitzlist"/>
        <w:numPr>
          <w:ilvl w:val="0"/>
          <w:numId w:val="29"/>
        </w:numPr>
      </w:pPr>
      <w:r>
        <w:t>Filtr powietrza usuwanego,</w:t>
      </w:r>
    </w:p>
    <w:p w14:paraId="5739CB13" w14:textId="77777777" w:rsidR="000D0713" w:rsidRDefault="009C7937" w:rsidP="00495511">
      <w:pPr>
        <w:pStyle w:val="Akapitzlist"/>
        <w:numPr>
          <w:ilvl w:val="0"/>
          <w:numId w:val="29"/>
        </w:numPr>
      </w:pPr>
      <w:r>
        <w:t>Sekcja pompy ciepła,</w:t>
      </w:r>
    </w:p>
    <w:p w14:paraId="16DDE9AD" w14:textId="77777777" w:rsidR="000D0713" w:rsidRDefault="009C7937" w:rsidP="00495511">
      <w:pPr>
        <w:pStyle w:val="Akapitzlist"/>
        <w:numPr>
          <w:ilvl w:val="0"/>
          <w:numId w:val="29"/>
        </w:numPr>
      </w:pPr>
      <w:r>
        <w:t>Wentylator wywiewny z regulacją obrotów,</w:t>
      </w:r>
    </w:p>
    <w:p w14:paraId="3B60A0BA" w14:textId="77777777" w:rsidR="000D0713" w:rsidRDefault="009C7937" w:rsidP="00495511">
      <w:pPr>
        <w:pStyle w:val="Akapitzlist"/>
        <w:numPr>
          <w:ilvl w:val="0"/>
          <w:numId w:val="29"/>
        </w:numPr>
      </w:pPr>
      <w:r>
        <w:t>Przepustnice z siłownikami,</w:t>
      </w:r>
    </w:p>
    <w:p w14:paraId="5F681637" w14:textId="74249B24" w:rsidR="009C7937" w:rsidRDefault="009C7937" w:rsidP="00495511">
      <w:pPr>
        <w:pStyle w:val="Akapitzlist"/>
        <w:numPr>
          <w:ilvl w:val="0"/>
          <w:numId w:val="29"/>
        </w:numPr>
      </w:pPr>
      <w:r>
        <w:t xml:space="preserve">Sekcje tłumików. </w:t>
      </w:r>
    </w:p>
    <w:p w14:paraId="726FACE4" w14:textId="5A66511D" w:rsidR="00316E33" w:rsidRPr="00224D84" w:rsidRDefault="009C7937" w:rsidP="00224D84">
      <w:pPr>
        <w:rPr>
          <w:u w:val="single"/>
        </w:rPr>
      </w:pPr>
      <w:r w:rsidRPr="00224D84">
        <w:rPr>
          <w:u w:val="single"/>
        </w:rPr>
        <w:t>Centrale zlokalizowane na dachu, o parametrach nie gorszych niż podane w kartach doboru.</w:t>
      </w:r>
    </w:p>
    <w:p w14:paraId="0321FC9F" w14:textId="3AD589B0" w:rsidR="00224D84" w:rsidRDefault="009C7937" w:rsidP="000D0713">
      <w:r>
        <w:t>- Wywiew</w:t>
      </w:r>
      <w:r w:rsidR="00224D84">
        <w:t xml:space="preserve"> z sanitariatów realizowany będzie indywidualnym wentylatorem dachowym,</w:t>
      </w:r>
      <w:r w:rsidR="000D0713">
        <w:br/>
      </w:r>
      <w:r w:rsidR="00224D84">
        <w:t xml:space="preserve">- wywiew z pomieszczenia węzła wodociągowego realizowany będzie wentylatorem kanałowym sterowanym termostatem </w:t>
      </w:r>
      <w:proofErr w:type="spellStart"/>
      <w:r w:rsidR="00224D84">
        <w:t>pomieszczeniowym</w:t>
      </w:r>
      <w:proofErr w:type="spellEnd"/>
      <w:r w:rsidR="00224D84">
        <w:t>.</w:t>
      </w:r>
    </w:p>
    <w:p w14:paraId="3BCBC98F" w14:textId="4A47CD0C" w:rsidR="00224D84" w:rsidRPr="00224D84" w:rsidRDefault="00224D84" w:rsidP="00224D84">
      <w:pPr>
        <w:rPr>
          <w:u w:val="single"/>
        </w:rPr>
      </w:pPr>
      <w:r w:rsidRPr="00224D84">
        <w:rPr>
          <w:u w:val="single"/>
        </w:rPr>
        <w:t>Parametry wentylatorów podane w specyfikacji elementów instalacji wentylacji mechanicznej.</w:t>
      </w:r>
    </w:p>
    <w:p w14:paraId="6E19EF49" w14:textId="0B231103" w:rsidR="00224D84" w:rsidRDefault="00224D84" w:rsidP="000D0713">
      <w:r>
        <w:t xml:space="preserve">- przewody wentylacyjne z blachy stalowej ocynkowanej – prostokątne typ AI, okrągłe typ Spiro. </w:t>
      </w:r>
      <w:r w:rsidR="000D0713">
        <w:br/>
      </w:r>
      <w:r>
        <w:t xml:space="preserve">- podejścia do skrzynek rozprężnych nawiewników i </w:t>
      </w:r>
      <w:proofErr w:type="spellStart"/>
      <w:r>
        <w:t>wywiewników</w:t>
      </w:r>
      <w:proofErr w:type="spellEnd"/>
      <w:r>
        <w:t xml:space="preserve"> wykonać przewodami elastycznymi izolowanymi akustyczne.</w:t>
      </w:r>
      <w:r w:rsidR="000D0713">
        <w:br/>
      </w:r>
      <w:r>
        <w:t>- w pomieszczeniu Sala 312 zaprojektowano kanał wentylacyjny wykonany z płyt z wełny szklanej łączonych żywicą termoutwardzalną,</w:t>
      </w:r>
      <w:r w:rsidR="000D0713">
        <w:br/>
      </w:r>
      <w:r>
        <w:t>- charakterystyka kanałów z wełny szklanej:</w:t>
      </w:r>
    </w:p>
    <w:p w14:paraId="43D2CBAC" w14:textId="77777777" w:rsidR="000D0713" w:rsidRDefault="00224D84" w:rsidP="00495511">
      <w:pPr>
        <w:pStyle w:val="Akapitzlist"/>
        <w:numPr>
          <w:ilvl w:val="0"/>
          <w:numId w:val="30"/>
        </w:numPr>
      </w:pPr>
      <w:r>
        <w:t>Strona zewnętrzna: gładkie aluminium gr. 0,1mm</w:t>
      </w:r>
    </w:p>
    <w:p w14:paraId="7F1C96C9" w14:textId="77777777" w:rsidR="000D0713" w:rsidRDefault="00224D84" w:rsidP="00495511">
      <w:pPr>
        <w:pStyle w:val="Akapitzlist"/>
        <w:numPr>
          <w:ilvl w:val="0"/>
          <w:numId w:val="30"/>
        </w:numPr>
      </w:pPr>
      <w:r>
        <w:t>Strona wewnętrzna: czarny woal wysokiej prędkości, woal odporny na czyszczenie mechaniczne miękkimi szczotkami nylonowymi,</w:t>
      </w:r>
    </w:p>
    <w:p w14:paraId="4D738363" w14:textId="77777777" w:rsidR="000D0713" w:rsidRDefault="00224D84" w:rsidP="00495511">
      <w:pPr>
        <w:pStyle w:val="Akapitzlist"/>
        <w:numPr>
          <w:ilvl w:val="0"/>
          <w:numId w:val="30"/>
        </w:numPr>
      </w:pPr>
      <w:r>
        <w:t>Maksymalne dopuszczalne ciśnienie: +800Pa/-800Pa,</w:t>
      </w:r>
    </w:p>
    <w:p w14:paraId="3B532000" w14:textId="024FE0E6" w:rsidR="00224D84" w:rsidRDefault="00224D84" w:rsidP="00495511">
      <w:pPr>
        <w:pStyle w:val="Akapitzlist"/>
        <w:numPr>
          <w:ilvl w:val="0"/>
          <w:numId w:val="30"/>
        </w:numPr>
      </w:pPr>
      <w:r>
        <w:t xml:space="preserve">Współczynnik przewodności cieplnej </w:t>
      </w:r>
      <w:r w:rsidR="00CF456E">
        <w:t xml:space="preserve">przy </w:t>
      </w:r>
      <w:r w:rsidR="00CF456E" w:rsidRPr="00CF456E">
        <w:t>20</w:t>
      </w:r>
      <w:r w:rsidR="00CF456E" w:rsidRPr="000D0713">
        <w:rPr>
          <w:vertAlign w:val="superscript"/>
        </w:rPr>
        <w:t>o</w:t>
      </w:r>
      <w:r w:rsidR="00CF456E">
        <w:t xml:space="preserve">C </w:t>
      </w:r>
      <w:r w:rsidR="00CF456E" w:rsidRPr="000D0713">
        <w:rPr>
          <w:rFonts w:cstheme="minorHAnsi"/>
        </w:rPr>
        <w:t>λ = 0,034 W/m*K</w:t>
      </w:r>
    </w:p>
    <w:p w14:paraId="3AE168BF" w14:textId="77777777" w:rsidR="000D0713" w:rsidRDefault="00CF456E" w:rsidP="000D0713">
      <w:r>
        <w:t>- prowadzenie przewodów wentylacyjnych zgodnie z projektem wykonawczym</w:t>
      </w:r>
      <w:r w:rsidR="00693677">
        <w:t>,</w:t>
      </w:r>
    </w:p>
    <w:p w14:paraId="57BE7AB9" w14:textId="77777777" w:rsidR="000D0713" w:rsidRDefault="00693677" w:rsidP="000D0713">
      <w:r>
        <w:t>- nawiewniki zaprojektowane jako sufitowe, zamontowane w skrzynkach regulacyjno-pomiarowych w płaszczyźnie sufitu podwieszonego; kratki nawiewne wyposażone w podwójny rząd żaluzji,</w:t>
      </w:r>
    </w:p>
    <w:p w14:paraId="01CF1440" w14:textId="77777777" w:rsidR="000D0713" w:rsidRDefault="00693677" w:rsidP="000D0713">
      <w:r>
        <w:t>- skrzynki regulacyjno-pomiarowe wykonane z blachy ocynkowanej, wyposażone w wyjmowaną przepustnicę regulacyjną i sondę pomiarową ilości przepływu powietrza; wewnątrz wyłożone materiałem dźwiękochłonnym ze wzmocnioną powierzchnią,</w:t>
      </w:r>
    </w:p>
    <w:p w14:paraId="6001D9A3" w14:textId="77777777" w:rsidR="000D0713" w:rsidRDefault="00693677" w:rsidP="000D0713">
      <w:r>
        <w:lastRenderedPageBreak/>
        <w:t xml:space="preserve">- </w:t>
      </w:r>
      <w:proofErr w:type="spellStart"/>
      <w:r>
        <w:t>wywiewniki</w:t>
      </w:r>
      <w:proofErr w:type="spellEnd"/>
      <w:r>
        <w:t xml:space="preserve"> zaprojektowane jako sufitowe, zamontowane w płaszczyźnie sufitu; kratki wywiewne wyposażone w jeden rząd żaluzji,</w:t>
      </w:r>
    </w:p>
    <w:p w14:paraId="5E8CA754" w14:textId="7D166A88" w:rsidR="00693677" w:rsidRDefault="00693677" w:rsidP="000D0713">
      <w:r>
        <w:t>- na kanałach zastosować tłumiki akustyczne płytowe prostokątne oraz okrągłe rurowe,</w:t>
      </w:r>
    </w:p>
    <w:p w14:paraId="1F0F5699" w14:textId="0F4387C3" w:rsidR="00693677" w:rsidRDefault="00693677" w:rsidP="000D0713">
      <w:r>
        <w:t xml:space="preserve">- w pomieszczeniu archiwów zamontować osuszacz </w:t>
      </w:r>
      <w:proofErr w:type="spellStart"/>
      <w:r>
        <w:t>pomieszczeniowy</w:t>
      </w:r>
      <w:proofErr w:type="spellEnd"/>
      <w:r>
        <w:t>,</w:t>
      </w:r>
    </w:p>
    <w:p w14:paraId="2CBBEC87" w14:textId="23E1E7B5" w:rsidR="00693677" w:rsidRDefault="00693677" w:rsidP="000D0713">
      <w:r>
        <w:t xml:space="preserve">- przewody wentylacyjne przebiegające </w:t>
      </w:r>
      <w:r w:rsidR="00BF3EF8">
        <w:t>na zewnątrz budynku zaizolować wełną mineralną o gr. 80mm pod płaszczem z blachy stalowej ocynkowanej,</w:t>
      </w:r>
    </w:p>
    <w:p w14:paraId="2C82E0FF" w14:textId="1FAB4BBE" w:rsidR="00BF3EF8" w:rsidRDefault="00BF3EF8" w:rsidP="000D0713">
      <w:r>
        <w:t>- wykonać konstrukcję wsporczą systemową pod kanały wentylacyjne na dachu przystosowaną do pokryć dachowych z papy.</w:t>
      </w:r>
    </w:p>
    <w:p w14:paraId="0985729F" w14:textId="49B12378" w:rsidR="00BF3EF8" w:rsidRDefault="00BF3EF8" w:rsidP="000D0713">
      <w:r>
        <w:t>- na kanałach wentylacyjnych zamontować rewizje do czyszczenia</w:t>
      </w:r>
    </w:p>
    <w:p w14:paraId="2BAA9E0B" w14:textId="5050F231" w:rsidR="00BF3EF8" w:rsidRDefault="00BF3EF8" w:rsidP="000D0713">
      <w:r>
        <w:t xml:space="preserve">- </w:t>
      </w:r>
      <w:r w:rsidR="00E62526">
        <w:t>wydzielenie stref pożarowych będzie realizowane poprzez zabudowę p.poż., izolację p.poż. oraz klapy p.poż. o klasie odporności ogniowej (EI) wymaganej dla danych stref (zgodnie z projektem wykonawczym</w:t>
      </w:r>
      <w:r w:rsidR="009212D9">
        <w:t xml:space="preserve"> zamiennym</w:t>
      </w:r>
      <w:r w:rsidR="00E62526">
        <w:t>).</w:t>
      </w:r>
    </w:p>
    <w:p w14:paraId="29FA99D7" w14:textId="342F5C7B" w:rsidR="00E62526" w:rsidRDefault="00E62526" w:rsidP="00E62526">
      <w:r>
        <w:t>Przed oddaniem obiektu do użytku należy wykonać czyszczenie kanałów wentylacyjnych</w:t>
      </w:r>
      <w:r w:rsidR="00C67FF9">
        <w:t>,</w:t>
      </w:r>
      <w:r>
        <w:t xml:space="preserve"> kamerowanie</w:t>
      </w:r>
      <w:r w:rsidR="00C67FF9">
        <w:t>, rozruch oraz regulacja instalacji wentylacji mechanicznej. Czynności te powinny być potwierdzone stosownymi protokołami.</w:t>
      </w:r>
      <w:r>
        <w:t xml:space="preserve"> </w:t>
      </w:r>
    </w:p>
    <w:p w14:paraId="2CC7E9B7" w14:textId="5AB324DC" w:rsidR="005B6302" w:rsidRDefault="00E62526" w:rsidP="00E62526">
      <w:pPr>
        <w:rPr>
          <w:u w:val="single"/>
        </w:rPr>
      </w:pPr>
      <w:r>
        <w:rPr>
          <w:u w:val="single"/>
        </w:rPr>
        <w:t xml:space="preserve">UWAGA: </w:t>
      </w:r>
      <w:r w:rsidR="005B6302">
        <w:rPr>
          <w:u w:val="single"/>
        </w:rPr>
        <w:t xml:space="preserve">W I etapie robót zostały wykonane kanały wentylacyjne z izolacją w pionie technicznym. Na dachu kanały zakończono zaślepionymi kolanami, w budynku zakończono klapami p.poż.  </w:t>
      </w:r>
    </w:p>
    <w:p w14:paraId="6BA38919" w14:textId="77777777" w:rsidR="00BE10B0" w:rsidRDefault="00BE10B0" w:rsidP="00E62526">
      <w:pPr>
        <w:rPr>
          <w:u w:val="single"/>
        </w:rPr>
      </w:pPr>
    </w:p>
    <w:p w14:paraId="2B3E836F" w14:textId="08EBD6A2" w:rsidR="009212D9" w:rsidRPr="009212D9" w:rsidRDefault="005B6302" w:rsidP="00495511">
      <w:pPr>
        <w:pStyle w:val="Akapitzlist"/>
        <w:numPr>
          <w:ilvl w:val="0"/>
          <w:numId w:val="21"/>
        </w:numPr>
        <w:rPr>
          <w:u w:val="single"/>
        </w:rPr>
      </w:pPr>
      <w:r>
        <w:rPr>
          <w:b/>
          <w:bCs/>
          <w:sz w:val="24"/>
          <w:szCs w:val="24"/>
        </w:rPr>
        <w:t>Instalacja klimatyzacj</w:t>
      </w:r>
      <w:r w:rsidR="009212D9">
        <w:rPr>
          <w:b/>
          <w:bCs/>
          <w:sz w:val="24"/>
          <w:szCs w:val="24"/>
        </w:rPr>
        <w:t>i</w:t>
      </w:r>
    </w:p>
    <w:p w14:paraId="2EA6C6F4" w14:textId="71B4E85E" w:rsidR="00A91535" w:rsidRPr="00AA7767" w:rsidRDefault="00A91535" w:rsidP="00495511">
      <w:pPr>
        <w:pStyle w:val="Akapitzlist"/>
        <w:numPr>
          <w:ilvl w:val="1"/>
          <w:numId w:val="21"/>
        </w:numPr>
        <w:rPr>
          <w:u w:val="single"/>
        </w:rPr>
      </w:pPr>
      <w:r>
        <w:t xml:space="preserve">Wykonać kompletną instalację klimatyzacji w skład której wchodzą: </w:t>
      </w:r>
    </w:p>
    <w:p w14:paraId="2BB3CFEB" w14:textId="77777777" w:rsidR="00AA7767" w:rsidRDefault="00AA7767" w:rsidP="000D0713">
      <w:r>
        <w:t>- dostawa i montaż urządzeń klimatyzacyjnych wewnętrznych i zewnętrznych (zgodnie ze specyfikacją elementów instalacji wentylacji mechanicznej i klimatyzacji oraz projektem wykonawczym zamiennym)</w:t>
      </w:r>
    </w:p>
    <w:p w14:paraId="2C3C2EC8" w14:textId="77777777" w:rsidR="00AA7767" w:rsidRDefault="00AA7767" w:rsidP="000D0713">
      <w:r>
        <w:t>- kompletna automatyka z bramką komunikacyjną systemu kompatybilna z BMS,</w:t>
      </w:r>
    </w:p>
    <w:p w14:paraId="1BDB8247" w14:textId="47E5C502" w:rsidR="00AA7767" w:rsidRDefault="00AA7767" w:rsidP="000D0713">
      <w:r>
        <w:t>- rurociągi miedziane lutowane w izolacji wraz z trójnikami systemowymi, rozdzielaczami systemowymi:</w:t>
      </w:r>
    </w:p>
    <w:p w14:paraId="6019CACC" w14:textId="77777777" w:rsidR="000D0713" w:rsidRDefault="00AA7767" w:rsidP="00495511">
      <w:pPr>
        <w:pStyle w:val="Akapitzlist"/>
        <w:numPr>
          <w:ilvl w:val="0"/>
          <w:numId w:val="31"/>
        </w:numPr>
      </w:pPr>
      <w:r>
        <w:t>Rurociągi bez szwu (typ Cu zgodnie z ISO 1337) łączone lutem twardym,</w:t>
      </w:r>
    </w:p>
    <w:p w14:paraId="2C21182B" w14:textId="77777777" w:rsidR="000D0713" w:rsidRDefault="00AA7767" w:rsidP="00495511">
      <w:pPr>
        <w:pStyle w:val="Akapitzlist"/>
        <w:numPr>
          <w:ilvl w:val="0"/>
          <w:numId w:val="31"/>
        </w:numPr>
      </w:pPr>
      <w:r>
        <w:t xml:space="preserve">Rurociągi nadające się do ciśnień roboczych min. 3000 </w:t>
      </w:r>
      <w:proofErr w:type="spellStart"/>
      <w:r>
        <w:t>kPa</w:t>
      </w:r>
      <w:proofErr w:type="spellEnd"/>
      <w:r>
        <w:t>,</w:t>
      </w:r>
    </w:p>
    <w:p w14:paraId="076DEE87" w14:textId="77777777" w:rsidR="000D0713" w:rsidRDefault="00AA7767" w:rsidP="00495511">
      <w:pPr>
        <w:pStyle w:val="Akapitzlist"/>
        <w:numPr>
          <w:ilvl w:val="0"/>
          <w:numId w:val="31"/>
        </w:numPr>
      </w:pPr>
      <w:r>
        <w:t xml:space="preserve">Przewody freonu (ciecz i gaz) wewnątrz budynku zaizolowane na całej długości izolacją kauczukową </w:t>
      </w:r>
      <w:r w:rsidR="00380CD0">
        <w:t>posiadającą certyfikat do stosowania w inst. Chłodniczych,</w:t>
      </w:r>
    </w:p>
    <w:p w14:paraId="05F116BB" w14:textId="77777777" w:rsidR="000D0713" w:rsidRDefault="00380CD0" w:rsidP="00495511">
      <w:pPr>
        <w:pStyle w:val="Akapitzlist"/>
        <w:numPr>
          <w:ilvl w:val="0"/>
          <w:numId w:val="31"/>
        </w:numPr>
      </w:pPr>
      <w:r>
        <w:t xml:space="preserve">Przewody na dachu izolować pod płaszczem z blachy ocynkowanej, </w:t>
      </w:r>
    </w:p>
    <w:p w14:paraId="6DDE8746" w14:textId="41355F2D" w:rsidR="000B686C" w:rsidRDefault="00AA7767" w:rsidP="000D0713">
      <w:r>
        <w:t>- wykonać okablowanie jednostek klimatyzacyjnych kablem ekra</w:t>
      </w:r>
      <w:r w:rsidR="000D0713">
        <w:t xml:space="preserve">nowanym </w:t>
      </w:r>
      <w:r w:rsidR="000B686C">
        <w:t>2x0,5mm</w:t>
      </w:r>
      <w:r w:rsidR="000B686C" w:rsidRPr="000D0713">
        <w:rPr>
          <w:vertAlign w:val="superscript"/>
        </w:rPr>
        <w:t>2</w:t>
      </w:r>
      <w:r w:rsidR="000B686C">
        <w:t xml:space="preserve">  </w:t>
      </w:r>
    </w:p>
    <w:p w14:paraId="59E526AA" w14:textId="6D58C370" w:rsidR="00AA7767" w:rsidRDefault="00AA7767" w:rsidP="000D0713">
      <w:r>
        <w:t>- dostawa i montaż pompek skroplin, odprowadzenie skroplin rurami PVC</w:t>
      </w:r>
      <w:r w:rsidR="000D0713">
        <w:br/>
        <w:t xml:space="preserve">   </w:t>
      </w:r>
      <w:r>
        <w:t xml:space="preserve">klejonymi z </w:t>
      </w:r>
      <w:proofErr w:type="spellStart"/>
      <w:r>
        <w:t>zasyfonowaniem</w:t>
      </w:r>
      <w:proofErr w:type="spellEnd"/>
      <w:r>
        <w:t>,</w:t>
      </w:r>
    </w:p>
    <w:p w14:paraId="7CBEEE08" w14:textId="0791867F" w:rsidR="000B686C" w:rsidRDefault="000B686C" w:rsidP="000D0713">
      <w:r>
        <w:t>- wykonać przejścia p.poż. przez przegrody oddzielenia pożarowego,</w:t>
      </w:r>
    </w:p>
    <w:p w14:paraId="47091D40" w14:textId="038056C5" w:rsidR="00AA7767" w:rsidRDefault="00AA7767" w:rsidP="000D0713">
      <w:r>
        <w:t>- wykonać przedmuchanie azotem urządzeń i instalacji chłodniczych freonowych,</w:t>
      </w:r>
      <w:r w:rsidR="000D0713">
        <w:br/>
        <w:t xml:space="preserve">   </w:t>
      </w:r>
      <w:r>
        <w:t>próby szczelności urządzeń i instalacji,</w:t>
      </w:r>
    </w:p>
    <w:p w14:paraId="43B403C1" w14:textId="7B8B9A86" w:rsidR="00AA7767" w:rsidRDefault="00AA7767" w:rsidP="000D0713">
      <w:r>
        <w:lastRenderedPageBreak/>
        <w:t>- napełnić instalację czynnikiem chłodniczym,</w:t>
      </w:r>
    </w:p>
    <w:p w14:paraId="6C00E558" w14:textId="3AB3EF2B" w:rsidR="00AA7767" w:rsidRDefault="00AA7767" w:rsidP="000D0713">
      <w:r>
        <w:t>- wykonać rozruch i regulację instalacji klimatyzacji.</w:t>
      </w:r>
    </w:p>
    <w:p w14:paraId="44436313" w14:textId="77777777" w:rsidR="00AA7767" w:rsidRPr="00AA7767" w:rsidRDefault="00AA7767" w:rsidP="00AA7767">
      <w:pPr>
        <w:pStyle w:val="Akapitzlist"/>
        <w:ind w:left="1800"/>
        <w:rPr>
          <w:u w:val="single"/>
        </w:rPr>
      </w:pPr>
    </w:p>
    <w:p w14:paraId="37DC73A8" w14:textId="011730B9" w:rsidR="00AA7767" w:rsidRPr="00A91535" w:rsidRDefault="00AA7767" w:rsidP="00495511">
      <w:pPr>
        <w:pStyle w:val="Akapitzlist"/>
        <w:numPr>
          <w:ilvl w:val="1"/>
          <w:numId w:val="21"/>
        </w:numPr>
        <w:rPr>
          <w:u w:val="single"/>
        </w:rPr>
      </w:pPr>
      <w:r>
        <w:t>Sterowanie pracą poszczególnych klimatyzatorów realizowane będzie indywidualnie regulatorem przewodowym lub bezprzewodowym,</w:t>
      </w:r>
    </w:p>
    <w:p w14:paraId="08C3A779" w14:textId="12716223" w:rsidR="00AA7767" w:rsidRPr="000B686C" w:rsidRDefault="00AA7767" w:rsidP="00495511">
      <w:pPr>
        <w:pStyle w:val="Akapitzlist"/>
        <w:numPr>
          <w:ilvl w:val="1"/>
          <w:numId w:val="21"/>
        </w:numPr>
        <w:rPr>
          <w:u w:val="single"/>
        </w:rPr>
      </w:pPr>
      <w:r>
        <w:t>W serwerowni zastosowana klimatyzacja indywidualna z opcją pracy zimowej</w:t>
      </w:r>
      <w:r w:rsidR="000B686C">
        <w:t>.</w:t>
      </w:r>
    </w:p>
    <w:p w14:paraId="22CE81ED" w14:textId="14AA0621" w:rsidR="000B686C" w:rsidRPr="000B686C" w:rsidRDefault="000B686C" w:rsidP="000B686C">
      <w:pPr>
        <w:rPr>
          <w:u w:val="single"/>
        </w:rPr>
      </w:pPr>
      <w:r>
        <w:rPr>
          <w:u w:val="single"/>
        </w:rPr>
        <w:t>UWAGA: W I etapie robót zostały wykonane rurociągi instalacji chłodniczych w pionie technicznym wraz z izolacją.</w:t>
      </w:r>
    </w:p>
    <w:p w14:paraId="6F83AB60" w14:textId="77777777" w:rsidR="00502E16" w:rsidRDefault="00502E16" w:rsidP="003841F9"/>
    <w:p w14:paraId="6C570E60" w14:textId="6B77A8DC" w:rsidR="00B836CF" w:rsidRPr="00B836CF" w:rsidRDefault="000B686C" w:rsidP="00495511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0B686C">
        <w:rPr>
          <w:b/>
          <w:bCs/>
          <w:sz w:val="28"/>
          <w:szCs w:val="28"/>
        </w:rPr>
        <w:t>Branża elektryczna</w:t>
      </w:r>
    </w:p>
    <w:p w14:paraId="7922F152" w14:textId="4AE99885" w:rsidR="000B686C" w:rsidRDefault="000B686C" w:rsidP="000B686C">
      <w:pPr>
        <w:pStyle w:val="Akapitzlist"/>
        <w:ind w:left="1080"/>
        <w:rPr>
          <w:b/>
          <w:bCs/>
          <w:sz w:val="28"/>
          <w:szCs w:val="28"/>
        </w:rPr>
      </w:pPr>
    </w:p>
    <w:p w14:paraId="49DE5EF3" w14:textId="433B63F4" w:rsidR="009E1881" w:rsidRDefault="009E1881" w:rsidP="00495511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Zasilanie</w:t>
      </w:r>
      <w:r w:rsidR="00103048">
        <w:rPr>
          <w:b/>
          <w:bCs/>
          <w:sz w:val="24"/>
          <w:szCs w:val="24"/>
        </w:rPr>
        <w:t xml:space="preserve"> (z wewnętrznej sieci inwestora):</w:t>
      </w:r>
    </w:p>
    <w:p w14:paraId="67471F09" w14:textId="7D1C74DD" w:rsidR="0084191A" w:rsidRPr="0084191A" w:rsidRDefault="009E1881" w:rsidP="00495511">
      <w:pPr>
        <w:pStyle w:val="Akapitzlist"/>
        <w:numPr>
          <w:ilvl w:val="1"/>
          <w:numId w:val="22"/>
        </w:numPr>
        <w:rPr>
          <w:b/>
          <w:bCs/>
          <w:sz w:val="24"/>
          <w:szCs w:val="24"/>
        </w:rPr>
      </w:pPr>
      <w:r>
        <w:t>Wykonać kompletną instalację elektryczną:</w:t>
      </w:r>
    </w:p>
    <w:p w14:paraId="1B191520" w14:textId="77777777" w:rsidR="0084191A" w:rsidRDefault="0084191A" w:rsidP="000D0713">
      <w:r>
        <w:t>- zasilanie budynku z istniejącego złącza typu ZK,</w:t>
      </w:r>
    </w:p>
    <w:p w14:paraId="2C4C3DB3" w14:textId="77777777" w:rsidR="0084191A" w:rsidRDefault="0084191A" w:rsidP="000D0713">
      <w:r>
        <w:t>- budynek nie posiada wydzielonego układu rozliczeniowego energii elektrycznej z dystrybutorem energii, w istniejącej rozdzielnicy RG zainstalowany zostanie wewnętrzny analizator sieci,</w:t>
      </w:r>
    </w:p>
    <w:p w14:paraId="568AE8F0" w14:textId="32CE638A" w:rsidR="0084191A" w:rsidRDefault="0084191A" w:rsidP="000D0713">
      <w:r>
        <w:t>- przy wejściu do budynku zamontować główny przeciwpożarowy wyłącznik prądu</w:t>
      </w:r>
      <w:r w:rsidR="00B836CF">
        <w:t>.</w:t>
      </w:r>
    </w:p>
    <w:p w14:paraId="32CD7F93" w14:textId="77777777" w:rsidR="000D0713" w:rsidRPr="0084191A" w:rsidRDefault="000D0713" w:rsidP="000D0713"/>
    <w:p w14:paraId="169C259E" w14:textId="2C2F7DDD" w:rsidR="00103048" w:rsidRPr="0084191A" w:rsidRDefault="0084191A" w:rsidP="00495511">
      <w:pPr>
        <w:pStyle w:val="Akapitzlist"/>
        <w:numPr>
          <w:ilvl w:val="1"/>
          <w:numId w:val="22"/>
        </w:numPr>
        <w:rPr>
          <w:b/>
          <w:bCs/>
          <w:sz w:val="24"/>
          <w:szCs w:val="24"/>
        </w:rPr>
      </w:pPr>
      <w:r>
        <w:t>Rozdzielnica główna RG w miejscu istniejącej rozdzielnicy:</w:t>
      </w:r>
    </w:p>
    <w:p w14:paraId="0930C15D" w14:textId="77777777" w:rsidR="001F2F86" w:rsidRDefault="001F2F86" w:rsidP="001F2F86">
      <w:pPr>
        <w:pStyle w:val="Akapitzlist"/>
        <w:ind w:left="2160"/>
        <w:rPr>
          <w:u w:val="single"/>
        </w:rPr>
      </w:pPr>
      <w:r>
        <w:rPr>
          <w:u w:val="single"/>
        </w:rPr>
        <w:t>Parametry RG:</w:t>
      </w:r>
    </w:p>
    <w:p w14:paraId="2E76B03A" w14:textId="77777777" w:rsidR="001F2F86" w:rsidRPr="00103048" w:rsidRDefault="001F2F86" w:rsidP="00495511">
      <w:pPr>
        <w:pStyle w:val="Akapitzlist"/>
        <w:numPr>
          <w:ilvl w:val="0"/>
          <w:numId w:val="23"/>
        </w:numPr>
        <w:rPr>
          <w:b/>
          <w:bCs/>
          <w:u w:val="single"/>
        </w:rPr>
      </w:pPr>
      <w:r w:rsidRPr="00103048">
        <w:t>IP</w:t>
      </w:r>
      <w:r>
        <w:t>40,</w:t>
      </w:r>
    </w:p>
    <w:p w14:paraId="1A5377B1" w14:textId="77777777" w:rsidR="001F2F86" w:rsidRPr="00103048" w:rsidRDefault="001F2F86" w:rsidP="00495511">
      <w:pPr>
        <w:pStyle w:val="Akapitzlist"/>
        <w:numPr>
          <w:ilvl w:val="0"/>
          <w:numId w:val="23"/>
        </w:numPr>
        <w:rPr>
          <w:b/>
          <w:bCs/>
          <w:u w:val="single"/>
        </w:rPr>
      </w:pPr>
      <w:r>
        <w:t>II klasa izolacji,</w:t>
      </w:r>
    </w:p>
    <w:p w14:paraId="0F2373E1" w14:textId="77777777" w:rsidR="001F2F86" w:rsidRPr="00103048" w:rsidRDefault="001F2F86" w:rsidP="00495511">
      <w:pPr>
        <w:pStyle w:val="Akapitzlist"/>
        <w:numPr>
          <w:ilvl w:val="0"/>
          <w:numId w:val="23"/>
        </w:numPr>
        <w:rPr>
          <w:b/>
          <w:bCs/>
          <w:u w:val="single"/>
        </w:rPr>
      </w:pPr>
      <w:r>
        <w:t>Zabezpieczenia obwodów, ochronnik przeciwprzepięciowy stopień B+C</w:t>
      </w:r>
    </w:p>
    <w:p w14:paraId="5E214984" w14:textId="77777777" w:rsidR="001F2F86" w:rsidRPr="00103048" w:rsidRDefault="001F2F86" w:rsidP="00495511">
      <w:pPr>
        <w:pStyle w:val="Akapitzlist"/>
        <w:numPr>
          <w:ilvl w:val="0"/>
          <w:numId w:val="23"/>
        </w:numPr>
        <w:rPr>
          <w:b/>
          <w:bCs/>
          <w:u w:val="single"/>
        </w:rPr>
      </w:pPr>
      <w:r>
        <w:t>Wyłączniki różnicowoprądowe,</w:t>
      </w:r>
    </w:p>
    <w:p w14:paraId="3D7E9AD5" w14:textId="77777777" w:rsidR="001F2F86" w:rsidRPr="00103048" w:rsidRDefault="001F2F86" w:rsidP="00495511">
      <w:pPr>
        <w:pStyle w:val="Akapitzlist"/>
        <w:numPr>
          <w:ilvl w:val="0"/>
          <w:numId w:val="23"/>
        </w:numPr>
        <w:rPr>
          <w:b/>
          <w:bCs/>
          <w:u w:val="single"/>
        </w:rPr>
      </w:pPr>
      <w:r>
        <w:t>Zasilanie od dołu, odpływy do góry,</w:t>
      </w:r>
    </w:p>
    <w:p w14:paraId="59919860" w14:textId="77777777" w:rsidR="001F2F86" w:rsidRPr="001F2F86" w:rsidRDefault="001F2F86" w:rsidP="00495511">
      <w:pPr>
        <w:pStyle w:val="Akapitzlist"/>
        <w:numPr>
          <w:ilvl w:val="0"/>
          <w:numId w:val="23"/>
        </w:numPr>
        <w:rPr>
          <w:b/>
          <w:bCs/>
          <w:u w:val="single"/>
        </w:rPr>
      </w:pPr>
      <w:r>
        <w:t xml:space="preserve">Obudowa w wykonaniu podtynkowym, </w:t>
      </w:r>
    </w:p>
    <w:p w14:paraId="418B390E" w14:textId="371306F0" w:rsidR="001F2F86" w:rsidRPr="00103048" w:rsidRDefault="001F2F86" w:rsidP="00495511">
      <w:pPr>
        <w:pStyle w:val="Akapitzlist"/>
        <w:numPr>
          <w:ilvl w:val="0"/>
          <w:numId w:val="23"/>
        </w:numPr>
        <w:rPr>
          <w:b/>
          <w:bCs/>
          <w:u w:val="single"/>
        </w:rPr>
      </w:pPr>
      <w:r>
        <w:t>Badane w pełnym zakresie typu TTA zgodne z normą PN-IEC 439-1+AC,</w:t>
      </w:r>
    </w:p>
    <w:p w14:paraId="15189DBD" w14:textId="77777777" w:rsidR="001F2F86" w:rsidRPr="00103048" w:rsidRDefault="001F2F86" w:rsidP="00495511">
      <w:pPr>
        <w:pStyle w:val="Akapitzlist"/>
        <w:numPr>
          <w:ilvl w:val="0"/>
          <w:numId w:val="23"/>
        </w:numPr>
        <w:rPr>
          <w:b/>
          <w:bCs/>
          <w:u w:val="single"/>
        </w:rPr>
      </w:pPr>
      <w:r>
        <w:t>Czujnik zaniku faz,</w:t>
      </w:r>
    </w:p>
    <w:p w14:paraId="6C68125B" w14:textId="77777777" w:rsidR="001F2F86" w:rsidRPr="00103048" w:rsidRDefault="001F2F86" w:rsidP="00495511">
      <w:pPr>
        <w:pStyle w:val="Akapitzlist"/>
        <w:numPr>
          <w:ilvl w:val="0"/>
          <w:numId w:val="23"/>
        </w:numPr>
        <w:rPr>
          <w:b/>
          <w:bCs/>
          <w:u w:val="single"/>
        </w:rPr>
      </w:pPr>
      <w:r>
        <w:t>Analizator komunikacji (komunikacja po protokole MODBUS),</w:t>
      </w:r>
    </w:p>
    <w:p w14:paraId="6F951DD3" w14:textId="77777777" w:rsidR="001F2F86" w:rsidRPr="00103048" w:rsidRDefault="001F2F86" w:rsidP="00495511">
      <w:pPr>
        <w:pStyle w:val="Akapitzlist"/>
        <w:numPr>
          <w:ilvl w:val="0"/>
          <w:numId w:val="23"/>
        </w:numPr>
        <w:rPr>
          <w:b/>
          <w:bCs/>
          <w:u w:val="single"/>
        </w:rPr>
      </w:pPr>
      <w:r>
        <w:t xml:space="preserve">Wprowadzić zabezpieczenia pod obwody zasilania centrali oddymiających, centrali SSP, central </w:t>
      </w:r>
      <w:proofErr w:type="spellStart"/>
      <w:r>
        <w:t>SSWiN</w:t>
      </w:r>
      <w:proofErr w:type="spellEnd"/>
      <w:r>
        <w:t>,</w:t>
      </w:r>
    </w:p>
    <w:p w14:paraId="7E1765E9" w14:textId="77777777" w:rsidR="001F2F86" w:rsidRDefault="001F2F86" w:rsidP="009E1881">
      <w:pPr>
        <w:pStyle w:val="Akapitzlist"/>
        <w:ind w:left="2160"/>
      </w:pPr>
    </w:p>
    <w:p w14:paraId="227ECE93" w14:textId="65524CDA" w:rsidR="00103048" w:rsidRDefault="00103048" w:rsidP="00495511">
      <w:pPr>
        <w:pStyle w:val="Akapitzlist"/>
        <w:numPr>
          <w:ilvl w:val="1"/>
          <w:numId w:val="22"/>
        </w:numPr>
      </w:pPr>
      <w:r>
        <w:t xml:space="preserve"> </w:t>
      </w:r>
      <w:r w:rsidR="0084191A">
        <w:t>R</w:t>
      </w:r>
      <w:r>
        <w:t>ozdzielnice piętrowe</w:t>
      </w:r>
      <w:r w:rsidR="001F2F86">
        <w:t xml:space="preserve"> </w:t>
      </w:r>
    </w:p>
    <w:p w14:paraId="636316A7" w14:textId="77777777" w:rsidR="0084191A" w:rsidRDefault="0084191A" w:rsidP="0084191A">
      <w:pPr>
        <w:pStyle w:val="Akapitzlist"/>
        <w:ind w:left="2160"/>
        <w:rPr>
          <w:u w:val="single"/>
        </w:rPr>
      </w:pPr>
      <w:r>
        <w:rPr>
          <w:u w:val="single"/>
        </w:rPr>
        <w:t>Parametry rozdzielnic piętrowych:</w:t>
      </w:r>
    </w:p>
    <w:p w14:paraId="6B68F030" w14:textId="77777777" w:rsidR="0084191A" w:rsidRPr="001F2F86" w:rsidRDefault="0084191A" w:rsidP="00495511">
      <w:pPr>
        <w:pStyle w:val="Akapitzlist"/>
        <w:numPr>
          <w:ilvl w:val="0"/>
          <w:numId w:val="24"/>
        </w:numPr>
        <w:rPr>
          <w:u w:val="single"/>
        </w:rPr>
      </w:pPr>
      <w:r>
        <w:t>IP44,</w:t>
      </w:r>
    </w:p>
    <w:p w14:paraId="33D35461" w14:textId="77777777" w:rsidR="0084191A" w:rsidRPr="001F2F86" w:rsidRDefault="0084191A" w:rsidP="00495511">
      <w:pPr>
        <w:pStyle w:val="Akapitzlist"/>
        <w:numPr>
          <w:ilvl w:val="0"/>
          <w:numId w:val="24"/>
        </w:numPr>
        <w:rPr>
          <w:u w:val="single"/>
        </w:rPr>
      </w:pPr>
      <w:r>
        <w:t>II klasa izolacji,</w:t>
      </w:r>
    </w:p>
    <w:p w14:paraId="4D58D94A" w14:textId="77777777" w:rsidR="0084191A" w:rsidRPr="001F2F86" w:rsidRDefault="0084191A" w:rsidP="00495511">
      <w:pPr>
        <w:pStyle w:val="Akapitzlist"/>
        <w:numPr>
          <w:ilvl w:val="0"/>
          <w:numId w:val="24"/>
        </w:numPr>
        <w:rPr>
          <w:u w:val="single"/>
        </w:rPr>
      </w:pPr>
      <w:r>
        <w:t>Ochrona przeciwprzepięciowa stopień B+C,</w:t>
      </w:r>
    </w:p>
    <w:p w14:paraId="6494D3BB" w14:textId="77777777" w:rsidR="0084191A" w:rsidRPr="001F2F86" w:rsidRDefault="0084191A" w:rsidP="00495511">
      <w:pPr>
        <w:pStyle w:val="Akapitzlist"/>
        <w:numPr>
          <w:ilvl w:val="0"/>
          <w:numId w:val="24"/>
        </w:numPr>
        <w:rPr>
          <w:u w:val="single"/>
        </w:rPr>
      </w:pPr>
      <w:r>
        <w:t>Obudowa w wykonaniu podtynkowym,</w:t>
      </w:r>
    </w:p>
    <w:p w14:paraId="3C8BA3B2" w14:textId="77777777" w:rsidR="0084191A" w:rsidRPr="00103048" w:rsidRDefault="0084191A" w:rsidP="0049551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lastRenderedPageBreak/>
        <w:t>Badane w pełnym zakresie typu TTA zgodne z normą PN-IEC 439-1+AC,</w:t>
      </w:r>
    </w:p>
    <w:p w14:paraId="5413B9AE" w14:textId="77777777" w:rsidR="0084191A" w:rsidRPr="00103048" w:rsidRDefault="0084191A" w:rsidP="00495511">
      <w:pPr>
        <w:pStyle w:val="Akapitzlist"/>
        <w:numPr>
          <w:ilvl w:val="0"/>
          <w:numId w:val="24"/>
        </w:numPr>
        <w:rPr>
          <w:b/>
          <w:bCs/>
          <w:u w:val="single"/>
        </w:rPr>
      </w:pPr>
      <w:r>
        <w:t>Zasilanie od dołu, odpływy do góry,</w:t>
      </w:r>
    </w:p>
    <w:p w14:paraId="13C73622" w14:textId="77777777" w:rsidR="0084191A" w:rsidRPr="0084191A" w:rsidRDefault="0084191A" w:rsidP="00495511">
      <w:pPr>
        <w:pStyle w:val="Akapitzlist"/>
        <w:numPr>
          <w:ilvl w:val="0"/>
          <w:numId w:val="24"/>
        </w:numPr>
        <w:rPr>
          <w:u w:val="single"/>
        </w:rPr>
      </w:pPr>
      <w:r>
        <w:t>Czujnik zaniku faz,</w:t>
      </w:r>
    </w:p>
    <w:p w14:paraId="5C747BBC" w14:textId="77777777" w:rsidR="0084191A" w:rsidRPr="0084191A" w:rsidRDefault="0084191A" w:rsidP="00495511">
      <w:pPr>
        <w:pStyle w:val="Akapitzlist"/>
        <w:numPr>
          <w:ilvl w:val="0"/>
          <w:numId w:val="24"/>
        </w:numPr>
        <w:rPr>
          <w:u w:val="single"/>
        </w:rPr>
      </w:pPr>
      <w:r>
        <w:t>W rozdzielnicy R.2 przewiduje się rezerwę miejsca na instalację sterującą urządzeniami w auli.</w:t>
      </w:r>
    </w:p>
    <w:p w14:paraId="0E0626C7" w14:textId="77777777" w:rsidR="0084191A" w:rsidRDefault="0084191A" w:rsidP="009E1881">
      <w:pPr>
        <w:pStyle w:val="Akapitzlist"/>
        <w:ind w:left="2160"/>
      </w:pPr>
    </w:p>
    <w:p w14:paraId="7DB929EC" w14:textId="109D8047" w:rsidR="00753568" w:rsidRDefault="0084191A" w:rsidP="00495511">
      <w:pPr>
        <w:pStyle w:val="Akapitzlist"/>
        <w:numPr>
          <w:ilvl w:val="1"/>
          <w:numId w:val="22"/>
        </w:numPr>
      </w:pPr>
      <w:r>
        <w:t>Zasilenie dźwigu windy – tablice zasilająco-sterującą windy zasilić kablem YKY 5x6mm</w:t>
      </w:r>
      <w:r>
        <w:rPr>
          <w:vertAlign w:val="superscript"/>
        </w:rPr>
        <w:t>2</w:t>
      </w:r>
      <w:r>
        <w:t xml:space="preserve"> z rozdzielnicy R.2. </w:t>
      </w:r>
      <w:r w:rsidR="00753568">
        <w:t>Instalację w obrębie szybu dźwigowego wykonuje dostawca urządzeń dźwigowych. Do szybu windy doprowadzić uziemienie połączone z uziemieniem budynku.</w:t>
      </w:r>
    </w:p>
    <w:p w14:paraId="4FE561AA" w14:textId="410ACC42" w:rsidR="00753568" w:rsidRDefault="00753568" w:rsidP="00495511">
      <w:pPr>
        <w:pStyle w:val="Akapitzlist"/>
        <w:numPr>
          <w:ilvl w:val="1"/>
          <w:numId w:val="22"/>
        </w:numPr>
      </w:pPr>
      <w:r>
        <w:t>Urządzenia p.poż. zasilić przewodem ognioodpornym. Zasilanie doprowadzić sprzed głównego wyłącznika prądu PPOŻ.</w:t>
      </w:r>
    </w:p>
    <w:p w14:paraId="528D8126" w14:textId="26A68FB4" w:rsidR="001A4B8B" w:rsidRDefault="00753568" w:rsidP="001A4B8B">
      <w:pPr>
        <w:pStyle w:val="Akapitzlist"/>
        <w:numPr>
          <w:ilvl w:val="1"/>
          <w:numId w:val="22"/>
        </w:numPr>
      </w:pPr>
      <w:r>
        <w:t>Oświetlenie ogólne i zewnętrzne– oprawy oświetleniowe pomieszczeń wg projektu wykonawczego, sterowanie oświetleniem łącznikami. Oprawy oświetleniowe na elewacji wg projektu wykonawczego, sterowanie oświetleniem zewnętrznym przy pomocy programatora cyfrowego realizującego funkcje centralnego wygaszania (zegara astronomicznego).</w:t>
      </w:r>
    </w:p>
    <w:p w14:paraId="536B297A" w14:textId="51231E63" w:rsidR="001A4B8B" w:rsidRDefault="001A4B8B" w:rsidP="00196E9E"/>
    <w:p w14:paraId="5B3F4E2A" w14:textId="77777777" w:rsidR="001A4B8B" w:rsidRDefault="001A4B8B" w:rsidP="001A4B8B">
      <w:pPr>
        <w:pStyle w:val="Akapitzlist"/>
        <w:ind w:left="2160"/>
        <w:rPr>
          <w:u w:val="single"/>
        </w:rPr>
      </w:pPr>
      <w:r>
        <w:rPr>
          <w:u w:val="single"/>
        </w:rPr>
        <w:t xml:space="preserve">UWAGA: Zmiana oświetlenia w holu wejściowym na parterze oraz w pokoju dyrektora na I piętrze: </w:t>
      </w:r>
    </w:p>
    <w:p w14:paraId="4B51997A" w14:textId="4D3C0B36" w:rsidR="001A4B8B" w:rsidRDefault="001A4B8B" w:rsidP="001A4B8B">
      <w:pPr>
        <w:pStyle w:val="Akapitzlist"/>
        <w:ind w:left="2160"/>
      </w:pPr>
      <w:r>
        <w:t xml:space="preserve"> - Hol wejściowy - z</w:t>
      </w:r>
      <w:r w:rsidRPr="001A4B8B">
        <w:t xml:space="preserve">amiast oświetlenia rastrowego zastosować oświetlenie punktowe, lokalizacja bez zmian. W centralnym miejscu wgłębienia sufitu podwieszanego zamontować żyrandol dekoracyjny. </w:t>
      </w:r>
    </w:p>
    <w:p w14:paraId="66EB88EF" w14:textId="49ED9E85" w:rsidR="00196E9E" w:rsidRDefault="001A4B8B" w:rsidP="003841F9">
      <w:pPr>
        <w:pStyle w:val="Akapitzlist"/>
        <w:ind w:left="2160"/>
      </w:pPr>
      <w:r>
        <w:t xml:space="preserve"> - pokój dyrektora – dekoracyjna lampa wisząca umieszczona w centralnej części wyspy sufitowej</w:t>
      </w:r>
      <w:r w:rsidR="00196E9E">
        <w:t>,</w:t>
      </w:r>
    </w:p>
    <w:p w14:paraId="7E224DBE" w14:textId="23802AD2" w:rsidR="001A4B8B" w:rsidRPr="003841F9" w:rsidRDefault="00196E9E" w:rsidP="003841F9">
      <w:pPr>
        <w:pStyle w:val="Akapitzlist"/>
        <w:numPr>
          <w:ilvl w:val="1"/>
          <w:numId w:val="22"/>
        </w:numPr>
      </w:pPr>
      <w:r>
        <w:t xml:space="preserve">Wyprowadzić zasilenie do oświetlenia liniowego LED nad cokołem podłogi, pod </w:t>
      </w:r>
      <w:proofErr w:type="spellStart"/>
      <w:r>
        <w:t>przedścianką</w:t>
      </w:r>
      <w:proofErr w:type="spellEnd"/>
      <w:r>
        <w:t xml:space="preserve"> </w:t>
      </w:r>
      <w:r w:rsidR="00CC631E">
        <w:t>dekoracyjną.</w:t>
      </w:r>
    </w:p>
    <w:p w14:paraId="6F937070" w14:textId="77777777" w:rsidR="001A4B8B" w:rsidRPr="001A4B8B" w:rsidRDefault="001A4B8B" w:rsidP="001A4B8B">
      <w:pPr>
        <w:pStyle w:val="Akapitzlist"/>
        <w:ind w:left="2160"/>
        <w:rPr>
          <w:u w:val="single"/>
        </w:rPr>
      </w:pPr>
    </w:p>
    <w:p w14:paraId="4B9BAD42" w14:textId="4FC76A81" w:rsidR="004B1097" w:rsidRDefault="004B1097" w:rsidP="00495511">
      <w:pPr>
        <w:pStyle w:val="Akapitzlist"/>
        <w:numPr>
          <w:ilvl w:val="1"/>
          <w:numId w:val="22"/>
        </w:numPr>
      </w:pPr>
      <w:r>
        <w:t>Oświetlenie awaryjne – oświetlenie awaryjne stanowią oprawy z modułem świecenia awaryjnego 1h z certyfikatem CNBOP. Oprawy zapalają się automatycznie po zaniku napięcia na rozdzielnicy. Oprawy awaryjne zasilane są z obwodów lamp oświetlenia ogólnego. Na wyznaczonych drogach ewakuacyjnych przewidziano zamontowanie piktogramów wskazujących drogę ewakuacji. Wszystkie oprawy ewakuacyjne powinny mieć certyfikat CNBOP.</w:t>
      </w:r>
    </w:p>
    <w:p w14:paraId="6D1DECCC" w14:textId="77777777" w:rsidR="00753568" w:rsidRDefault="00753568" w:rsidP="00753568">
      <w:pPr>
        <w:pStyle w:val="Akapitzlist"/>
        <w:ind w:left="2160"/>
      </w:pPr>
    </w:p>
    <w:p w14:paraId="1C810546" w14:textId="37C5F621" w:rsidR="00753568" w:rsidRDefault="00753568" w:rsidP="00753568">
      <w:pPr>
        <w:pStyle w:val="Akapitzlist"/>
        <w:ind w:left="1440"/>
        <w:rPr>
          <w:u w:val="single"/>
        </w:rPr>
      </w:pPr>
      <w:r>
        <w:rPr>
          <w:u w:val="single"/>
        </w:rPr>
        <w:t>UWAGA: W I etapie robót zostało wykonane okablowanie do oświetlenia ogólnego pomieszczeń. Do zrobienia pozostał montaż opraw oświetleniowy LED wraz z osprzętem podtynkowym w ramkach wielokrotnych.</w:t>
      </w:r>
    </w:p>
    <w:p w14:paraId="408019B8" w14:textId="77777777" w:rsidR="00753568" w:rsidRDefault="00753568" w:rsidP="00753568">
      <w:pPr>
        <w:pStyle w:val="Akapitzlist"/>
        <w:ind w:left="1440"/>
        <w:rPr>
          <w:u w:val="single"/>
        </w:rPr>
      </w:pPr>
    </w:p>
    <w:p w14:paraId="31F13BF3" w14:textId="64F02291" w:rsidR="00753568" w:rsidRPr="00D275F9" w:rsidRDefault="00753568" w:rsidP="00495511">
      <w:pPr>
        <w:pStyle w:val="Akapitzlist"/>
        <w:numPr>
          <w:ilvl w:val="1"/>
          <w:numId w:val="22"/>
        </w:numPr>
        <w:rPr>
          <w:u w:val="single"/>
        </w:rPr>
      </w:pPr>
      <w:r>
        <w:t xml:space="preserve">Gniazda wtykowe – obwody gniazd wykonać przewodem </w:t>
      </w:r>
      <w:proofErr w:type="spellStart"/>
      <w:r>
        <w:t>YDYżo</w:t>
      </w:r>
      <w:proofErr w:type="spellEnd"/>
      <w:r>
        <w:t xml:space="preserve"> – 3x2,5mm</w:t>
      </w:r>
      <w:r>
        <w:rPr>
          <w:vertAlign w:val="superscript"/>
        </w:rPr>
        <w:t>2</w:t>
      </w:r>
      <w:r>
        <w:t xml:space="preserve"> </w:t>
      </w:r>
      <w:r w:rsidR="00780FCF">
        <w:t xml:space="preserve">podtynkowo. Osprzęt podtynkowy. Obwody zabezpieczyć wyłącznikami różnicowo-prądowymi. Obwody wydzielonych gniazd komputerowych wykonać przewodem </w:t>
      </w:r>
      <w:proofErr w:type="spellStart"/>
      <w:r w:rsidR="00780FCF">
        <w:t>YDYżo</w:t>
      </w:r>
      <w:proofErr w:type="spellEnd"/>
      <w:r w:rsidR="00780FCF">
        <w:t xml:space="preserve"> 3x2,5mm</w:t>
      </w:r>
      <w:r w:rsidR="00780FCF">
        <w:rPr>
          <w:vertAlign w:val="superscript"/>
        </w:rPr>
        <w:t>2</w:t>
      </w:r>
      <w:r w:rsidR="00780FCF">
        <w:t xml:space="preserve"> podtynkowo. Osprzęt podtynkowy. Wydzielone obwody gniazd komputerowych zabezpieczyć wydzielonymi wyłącznikami różnicowo-prądowymi. W Przypadku lokalizacji miejsca pracy </w:t>
      </w:r>
      <w:r w:rsidR="00780FCF">
        <w:lastRenderedPageBreak/>
        <w:t>w miejscu niepozwalającym na umieszczenie gniazd wtykowych w sąsiadującej ścianie, osprzęt należy zamontować w puszkach podłogowych (lokalizacje oznaczone na rzutach)</w:t>
      </w:r>
      <w:r w:rsidR="00D275F9">
        <w:t>,</w:t>
      </w:r>
    </w:p>
    <w:p w14:paraId="24A5B3AB" w14:textId="7684150C" w:rsidR="00D275F9" w:rsidRPr="00CC631E" w:rsidRDefault="00D275F9" w:rsidP="00D275F9">
      <w:pPr>
        <w:pStyle w:val="Akapitzlist"/>
        <w:numPr>
          <w:ilvl w:val="1"/>
          <w:numId w:val="22"/>
        </w:numPr>
        <w:rPr>
          <w:u w:val="single"/>
        </w:rPr>
      </w:pPr>
      <w:r>
        <w:t>Włączniki oświetlenia ogólnego, w przypadku ramek wielokrotnych, montować pionowo</w:t>
      </w:r>
      <w:r w:rsidR="00877438">
        <w:t xml:space="preserve"> (kolor ramki i mechanizmu łącznika zostanie podany na późniejszym etapie).</w:t>
      </w:r>
    </w:p>
    <w:p w14:paraId="7301E93A" w14:textId="77777777" w:rsidR="00CC631E" w:rsidRPr="00CC631E" w:rsidRDefault="00CC631E" w:rsidP="00CC631E">
      <w:pPr>
        <w:pStyle w:val="Akapitzlist"/>
        <w:ind w:left="2160"/>
        <w:rPr>
          <w:u w:val="single"/>
        </w:rPr>
      </w:pPr>
    </w:p>
    <w:p w14:paraId="3F5ABD69" w14:textId="72448B20" w:rsidR="00086322" w:rsidRPr="00086322" w:rsidRDefault="00086322" w:rsidP="00495511">
      <w:pPr>
        <w:pStyle w:val="Akapitzlist"/>
        <w:numPr>
          <w:ilvl w:val="1"/>
          <w:numId w:val="22"/>
        </w:numPr>
        <w:rPr>
          <w:u w:val="single"/>
        </w:rPr>
      </w:pPr>
      <w:r>
        <w:t>Prowadzenie instalacji:</w:t>
      </w:r>
    </w:p>
    <w:p w14:paraId="4A9A34F3" w14:textId="320F120A" w:rsidR="00086322" w:rsidRPr="00086322" w:rsidRDefault="00086322" w:rsidP="00495511">
      <w:pPr>
        <w:pStyle w:val="Akapitzlist"/>
        <w:numPr>
          <w:ilvl w:val="0"/>
          <w:numId w:val="25"/>
        </w:numPr>
        <w:rPr>
          <w:u w:val="single"/>
        </w:rPr>
      </w:pPr>
      <w:r>
        <w:t xml:space="preserve">Instalacje elektryczne prowadzić </w:t>
      </w:r>
      <w:r w:rsidR="00B836CF">
        <w:t xml:space="preserve">w uprzednio wykutych bruzdach </w:t>
      </w:r>
      <w:r>
        <w:t>pod tynkiem i płytą g-k w rurkach RB28 oraz w przestrzeni sufitów podwieszanych,</w:t>
      </w:r>
    </w:p>
    <w:p w14:paraId="310741D5" w14:textId="59878AE0" w:rsidR="00086322" w:rsidRPr="00086322" w:rsidRDefault="00086322" w:rsidP="00495511">
      <w:pPr>
        <w:pStyle w:val="Akapitzlist"/>
        <w:numPr>
          <w:ilvl w:val="0"/>
          <w:numId w:val="25"/>
        </w:numPr>
        <w:rPr>
          <w:u w:val="single"/>
        </w:rPr>
      </w:pPr>
      <w:r>
        <w:t>Instalacje prowadzić przewodami okrągłymi poprzez puszki z membraną gumową uszczelniającą miejsca wprowadzenia kabli do puszek,</w:t>
      </w:r>
    </w:p>
    <w:p w14:paraId="3FE79502" w14:textId="2991F564" w:rsidR="00086322" w:rsidRPr="00086322" w:rsidRDefault="00086322" w:rsidP="00495511">
      <w:pPr>
        <w:pStyle w:val="Akapitzlist"/>
        <w:numPr>
          <w:ilvl w:val="0"/>
          <w:numId w:val="25"/>
        </w:numPr>
        <w:rPr>
          <w:u w:val="single"/>
        </w:rPr>
      </w:pPr>
      <w:r>
        <w:t xml:space="preserve">Instalacje wykonać przewodami </w:t>
      </w:r>
      <w:proofErr w:type="spellStart"/>
      <w:r>
        <w:t>YDYżo</w:t>
      </w:r>
      <w:proofErr w:type="spellEnd"/>
      <w:r>
        <w:t xml:space="preserve"> z izolacją 750V,</w:t>
      </w:r>
    </w:p>
    <w:p w14:paraId="5F7FC08A" w14:textId="1064B018" w:rsidR="00086322" w:rsidRPr="00086322" w:rsidRDefault="00086322" w:rsidP="00495511">
      <w:pPr>
        <w:pStyle w:val="Akapitzlist"/>
        <w:numPr>
          <w:ilvl w:val="0"/>
          <w:numId w:val="25"/>
        </w:numPr>
        <w:rPr>
          <w:u w:val="single"/>
        </w:rPr>
      </w:pPr>
      <w:r>
        <w:t xml:space="preserve">Gniazda ogólne łączyć przewodem </w:t>
      </w:r>
      <w:proofErr w:type="spellStart"/>
      <w:r>
        <w:t>YDYżo</w:t>
      </w:r>
      <w:proofErr w:type="spellEnd"/>
      <w:r>
        <w:t xml:space="preserve"> 3x2.5 mm</w:t>
      </w:r>
      <w:r>
        <w:rPr>
          <w:vertAlign w:val="superscript"/>
        </w:rPr>
        <w:t>2</w:t>
      </w:r>
      <w:r>
        <w:t>,</w:t>
      </w:r>
    </w:p>
    <w:p w14:paraId="01C446FD" w14:textId="03606128" w:rsidR="00086322" w:rsidRPr="00086322" w:rsidRDefault="00086322" w:rsidP="00495511">
      <w:pPr>
        <w:pStyle w:val="Akapitzlist"/>
        <w:numPr>
          <w:ilvl w:val="0"/>
          <w:numId w:val="25"/>
        </w:numPr>
        <w:rPr>
          <w:u w:val="single"/>
        </w:rPr>
      </w:pPr>
      <w:r>
        <w:t>Łączenie przewodów wykonać w puszkach sprzętowych złączkami sprężynującymi WAGO,</w:t>
      </w:r>
    </w:p>
    <w:p w14:paraId="237BE113" w14:textId="48688406" w:rsidR="00086322" w:rsidRPr="00086322" w:rsidRDefault="00086322" w:rsidP="00495511">
      <w:pPr>
        <w:pStyle w:val="Akapitzlist"/>
        <w:numPr>
          <w:ilvl w:val="0"/>
          <w:numId w:val="25"/>
        </w:numPr>
        <w:rPr>
          <w:u w:val="single"/>
        </w:rPr>
      </w:pPr>
      <w:r>
        <w:t xml:space="preserve">Przewody </w:t>
      </w:r>
      <w:proofErr w:type="spellStart"/>
      <w:r>
        <w:t>LgYżo</w:t>
      </w:r>
      <w:proofErr w:type="spellEnd"/>
      <w:r>
        <w:t xml:space="preserve"> 6mm</w:t>
      </w:r>
      <w:r>
        <w:rPr>
          <w:vertAlign w:val="superscript"/>
        </w:rPr>
        <w:t>2</w:t>
      </w:r>
      <w:r>
        <w:t xml:space="preserve"> do połączeń wyrównawczych prowadzić w osłonie, np. rurka RB28.</w:t>
      </w:r>
    </w:p>
    <w:p w14:paraId="6C9DC600" w14:textId="6018D0BE" w:rsidR="00086322" w:rsidRDefault="00086322" w:rsidP="00086322">
      <w:pPr>
        <w:rPr>
          <w:u w:val="single"/>
        </w:rPr>
      </w:pPr>
    </w:p>
    <w:p w14:paraId="330CF78B" w14:textId="67F02112" w:rsidR="00086322" w:rsidRPr="003A3098" w:rsidRDefault="00086322" w:rsidP="00495511">
      <w:pPr>
        <w:pStyle w:val="Akapitzlist"/>
        <w:numPr>
          <w:ilvl w:val="1"/>
          <w:numId w:val="22"/>
        </w:numPr>
        <w:rPr>
          <w:u w:val="single"/>
        </w:rPr>
      </w:pPr>
      <w:r>
        <w:t xml:space="preserve">Zasilanie urządzeń sanitarnych – zasilenie central klimatyzacyjnych </w:t>
      </w:r>
      <w:r w:rsidR="003A3098">
        <w:t>oraz central wentylacyjnych wykonać kablami YKY z rozdzielnicy R.WENT (lokalizacja oznaczona na rzutach), zasilenie wpustu dachowego ogrzewanego. Zasilenie jednostek zewnętrznych, wewnątrz budynku w miejscu przejścia kabli zasilających na zewnątrz, zamocować rozłącznikiem i ochronnikiem przeciwprzepięciowym stopień C w rozdzielnicy IP55. Połączenia między jednostkami zewnętrznymi i wewnętrznymi klimatyzatorów wykonuje dostawca urządzeń.</w:t>
      </w:r>
    </w:p>
    <w:p w14:paraId="3E1BE884" w14:textId="47EF347D" w:rsidR="003A3098" w:rsidRPr="003A3098" w:rsidRDefault="003A3098" w:rsidP="00495511">
      <w:pPr>
        <w:pStyle w:val="Akapitzlist"/>
        <w:numPr>
          <w:ilvl w:val="1"/>
          <w:numId w:val="22"/>
        </w:numPr>
        <w:rPr>
          <w:u w:val="single"/>
        </w:rPr>
      </w:pPr>
      <w:r>
        <w:t>Ochrona przeciwporażeniowa – jako ochronę przed dotykiem bezpośrednim przyjęto zastosowanie izolacji części czynnych. Jako ochronę przed dotykiem pośrednim (ochrona dodatkowa) zastosowano samoczynne wyłączenie, w przypadku przekroczenia napięcia dotykowego, realizowane przez bezpieczniki z wkładkami topikowymi, wyłączniki elektromagnetyczne  i różnicowoprądowe oraz drugą klasę izolacji. Po zamontowaniu rozdzielnic i podłączeniu odbiorników należy sprawdzić skuteczność ochrony przed dotykiem pośrednim (ochrona dodatkowa).</w:t>
      </w:r>
    </w:p>
    <w:p w14:paraId="3389F2E2" w14:textId="193E7877" w:rsidR="003A3098" w:rsidRPr="007A437A" w:rsidRDefault="003A3098" w:rsidP="00495511">
      <w:pPr>
        <w:pStyle w:val="Akapitzlist"/>
        <w:numPr>
          <w:ilvl w:val="1"/>
          <w:numId w:val="22"/>
        </w:numPr>
        <w:rPr>
          <w:u w:val="single"/>
        </w:rPr>
      </w:pPr>
      <w:r>
        <w:t xml:space="preserve">Ogrzewanie przeciwoblodzeniowe – wykonać przewodem samoregulującym. Zasilenie instalacji wykonać z rozdzielnicy R.WENT obiektu. </w:t>
      </w:r>
    </w:p>
    <w:p w14:paraId="6D3313E4" w14:textId="77777777" w:rsidR="007A437A" w:rsidRDefault="007A437A" w:rsidP="007A437A">
      <w:pPr>
        <w:pStyle w:val="Akapitzlist"/>
        <w:ind w:left="2160"/>
        <w:rPr>
          <w:u w:val="single"/>
        </w:rPr>
      </w:pPr>
      <w:r>
        <w:rPr>
          <w:u w:val="single"/>
        </w:rPr>
        <w:t>Prowadzenie instalacji:</w:t>
      </w:r>
    </w:p>
    <w:p w14:paraId="5B8EF63B" w14:textId="77777777" w:rsidR="007A437A" w:rsidRPr="003A3098" w:rsidRDefault="007A437A" w:rsidP="00495511">
      <w:pPr>
        <w:pStyle w:val="Akapitzlist"/>
        <w:numPr>
          <w:ilvl w:val="0"/>
          <w:numId w:val="26"/>
        </w:numPr>
        <w:rPr>
          <w:u w:val="single"/>
        </w:rPr>
      </w:pPr>
      <w:r>
        <w:t>maksymalna długość przewodu grzewczego wynosi 80m przy zabezpieczeniu 16A,</w:t>
      </w:r>
    </w:p>
    <w:p w14:paraId="16891E90" w14:textId="77777777" w:rsidR="007A437A" w:rsidRPr="003A3098" w:rsidRDefault="007A437A" w:rsidP="00495511">
      <w:pPr>
        <w:pStyle w:val="Akapitzlist"/>
        <w:numPr>
          <w:ilvl w:val="0"/>
          <w:numId w:val="26"/>
        </w:numPr>
        <w:rPr>
          <w:u w:val="single"/>
        </w:rPr>
      </w:pPr>
      <w:r>
        <w:t>kable grzewcze wpuszczać w głąb rury na głębokość zamarzania ziemi,</w:t>
      </w:r>
    </w:p>
    <w:p w14:paraId="256627B9" w14:textId="77777777" w:rsidR="007A437A" w:rsidRPr="003A3098" w:rsidRDefault="007A437A" w:rsidP="00495511">
      <w:pPr>
        <w:pStyle w:val="Akapitzlist"/>
        <w:numPr>
          <w:ilvl w:val="0"/>
          <w:numId w:val="26"/>
        </w:numPr>
        <w:rPr>
          <w:u w:val="single"/>
        </w:rPr>
      </w:pPr>
      <w:r>
        <w:t>wszystkie mocowania kabli należy wykonać z należytą starannością, aby nie uszkodzić kabla,</w:t>
      </w:r>
    </w:p>
    <w:p w14:paraId="5B0E9A87" w14:textId="77777777" w:rsidR="007A437A" w:rsidRPr="003A3098" w:rsidRDefault="007A437A" w:rsidP="00495511">
      <w:pPr>
        <w:pStyle w:val="Akapitzlist"/>
        <w:numPr>
          <w:ilvl w:val="0"/>
          <w:numId w:val="26"/>
        </w:numPr>
        <w:rPr>
          <w:u w:val="single"/>
        </w:rPr>
      </w:pPr>
      <w:r>
        <w:lastRenderedPageBreak/>
        <w:t>ogrzewanie rynien i rur spustowych sterowane przy pomocy jednego sterownika (czujniki wilgotności i temperatury montowany w rynnie oraz czujnik temperatury montowany na elewacji),</w:t>
      </w:r>
    </w:p>
    <w:p w14:paraId="5A4B2155" w14:textId="77777777" w:rsidR="007A437A" w:rsidRPr="003A3098" w:rsidRDefault="007A437A" w:rsidP="00495511">
      <w:pPr>
        <w:pStyle w:val="Akapitzlist"/>
        <w:numPr>
          <w:ilvl w:val="0"/>
          <w:numId w:val="26"/>
        </w:numPr>
        <w:rPr>
          <w:u w:val="single"/>
        </w:rPr>
      </w:pPr>
      <w:r>
        <w:t>sterownik montowany na szynie TH w rozdzielnicy R.WENT,</w:t>
      </w:r>
    </w:p>
    <w:p w14:paraId="3A87D1B9" w14:textId="70C317CF" w:rsidR="007A437A" w:rsidRPr="00426FAA" w:rsidRDefault="007A437A" w:rsidP="00495511">
      <w:pPr>
        <w:pStyle w:val="Akapitzlist"/>
        <w:numPr>
          <w:ilvl w:val="0"/>
          <w:numId w:val="26"/>
        </w:numPr>
        <w:rPr>
          <w:u w:val="single"/>
        </w:rPr>
      </w:pPr>
      <w:r>
        <w:t xml:space="preserve">końce kabla grzewczego zarobić zestawem EFPLP2. </w:t>
      </w:r>
    </w:p>
    <w:p w14:paraId="13114987" w14:textId="76845014" w:rsidR="007A437A" w:rsidRPr="00140A1F" w:rsidRDefault="007A437A" w:rsidP="00495511">
      <w:pPr>
        <w:pStyle w:val="Akapitzlist"/>
        <w:numPr>
          <w:ilvl w:val="1"/>
          <w:numId w:val="22"/>
        </w:numPr>
        <w:rPr>
          <w:u w:val="single"/>
        </w:rPr>
      </w:pPr>
      <w:r>
        <w:t xml:space="preserve">Instalacja połączeń wyrównawczych – wszystkie dostępne elementy przewodzące połączyć między sobą i z szyną wyrównawczą przewodem </w:t>
      </w:r>
      <w:proofErr w:type="spellStart"/>
      <w:r>
        <w:t>LgY</w:t>
      </w:r>
      <w:proofErr w:type="spellEnd"/>
      <w:r>
        <w:t xml:space="preserve"> 6mm</w:t>
      </w:r>
      <w:r>
        <w:rPr>
          <w:vertAlign w:val="superscript"/>
        </w:rPr>
        <w:t>2</w:t>
      </w:r>
      <w:r>
        <w:t>. Metalowe rury wodociągowe, kanalizacyjne i inne połączyć stosując typowe obejmy zaciskowe. Główną szynę wyrównawczą zlokalizowano na parterze przy rozdzielnicy głównej budynku.</w:t>
      </w:r>
    </w:p>
    <w:p w14:paraId="4D0103EE" w14:textId="7BCF742C" w:rsidR="00140A1F" w:rsidRDefault="00B836CF" w:rsidP="00B836CF">
      <w:pPr>
        <w:rPr>
          <w:u w:val="single"/>
        </w:rPr>
      </w:pPr>
      <w:r>
        <w:rPr>
          <w:u w:val="single"/>
        </w:rPr>
        <w:t>UWAGA: Panele fotowoltaiczne zostały zamontowane w I etapie robót wraz z włączeniem do instalacji elektrycznej.</w:t>
      </w:r>
      <w:r w:rsidR="002A622E">
        <w:rPr>
          <w:u w:val="single"/>
        </w:rPr>
        <w:t xml:space="preserve"> Instalacja odgromowa na dachu wykonana w I etapie robót.</w:t>
      </w:r>
    </w:p>
    <w:p w14:paraId="60A8B1FF" w14:textId="77777777" w:rsidR="00BE10B0" w:rsidRPr="00B836CF" w:rsidRDefault="00BE10B0" w:rsidP="00B836CF">
      <w:pPr>
        <w:rPr>
          <w:u w:val="single"/>
        </w:rPr>
      </w:pPr>
    </w:p>
    <w:p w14:paraId="23F4FC47" w14:textId="3A85C5A7" w:rsidR="007A437A" w:rsidRPr="00263638" w:rsidRDefault="00676877" w:rsidP="00495511">
      <w:pPr>
        <w:pStyle w:val="Akapitzlist"/>
        <w:numPr>
          <w:ilvl w:val="0"/>
          <w:numId w:val="1"/>
        </w:numPr>
        <w:rPr>
          <w:u w:val="single"/>
        </w:rPr>
      </w:pPr>
      <w:r>
        <w:rPr>
          <w:b/>
          <w:bCs/>
          <w:sz w:val="28"/>
          <w:szCs w:val="28"/>
        </w:rPr>
        <w:t>N</w:t>
      </w:r>
      <w:r w:rsidR="00140A1F">
        <w:rPr>
          <w:b/>
          <w:bCs/>
          <w:sz w:val="28"/>
          <w:szCs w:val="28"/>
        </w:rPr>
        <w:t>iskie prądy, instalacje teletechniczne</w:t>
      </w:r>
    </w:p>
    <w:p w14:paraId="38FC7388" w14:textId="47E8F668" w:rsidR="00263638" w:rsidRDefault="00263638" w:rsidP="00263638">
      <w:pPr>
        <w:pStyle w:val="Akapitzlist"/>
        <w:ind w:left="1080"/>
        <w:rPr>
          <w:b/>
          <w:bCs/>
          <w:sz w:val="28"/>
          <w:szCs w:val="28"/>
        </w:rPr>
      </w:pPr>
    </w:p>
    <w:p w14:paraId="4F41D0FE" w14:textId="0F848E7A" w:rsidR="00263638" w:rsidRDefault="00263638" w:rsidP="00263638">
      <w:pPr>
        <w:pStyle w:val="Akapitzlist"/>
        <w:ind w:left="1080"/>
      </w:pPr>
      <w:r>
        <w:t>Wykonać należy kompletne instalacje teletechniczne w oparciu o projekty wykonawcze</w:t>
      </w:r>
      <w:r w:rsidR="008C5A72">
        <w:t xml:space="preserve"> i</w:t>
      </w:r>
      <w:r w:rsidR="006D1636">
        <w:t xml:space="preserve">/lub </w:t>
      </w:r>
      <w:r w:rsidR="008C5A72">
        <w:t xml:space="preserve">projekty wykonawcze zamienne, </w:t>
      </w:r>
      <w:proofErr w:type="spellStart"/>
      <w:r w:rsidR="008C5A72">
        <w:t>tj</w:t>
      </w:r>
      <w:proofErr w:type="spellEnd"/>
      <w:r w:rsidR="008C5A72">
        <w:t>: przyłącze telekomunikacyjne, LAN, RTV, I&amp;HAS, VSS, ACC i WD, instalacja systemu automatyki, projekt systemu monitoringu technicznego i systemów bezpieczeństwa, instalacje audiowizualne oraz system sygnalizacji pożaru SSP i system oddymiania SO.</w:t>
      </w:r>
    </w:p>
    <w:p w14:paraId="5BE12A1D" w14:textId="0176E13B" w:rsidR="008C5A72" w:rsidRDefault="006D1636" w:rsidP="00263638">
      <w:pPr>
        <w:pStyle w:val="Akapitzlist"/>
        <w:ind w:left="1080"/>
      </w:pPr>
      <w:r>
        <w:t xml:space="preserve">Wykonać przebudowę przyłącza telekomunikacyjnego, ponieważ przyłącze koliduje z szybem windowym. Studnia kablowa </w:t>
      </w:r>
      <w:r w:rsidR="004B214D">
        <w:t xml:space="preserve">została wykonana w I etapie robót. </w:t>
      </w:r>
    </w:p>
    <w:p w14:paraId="0728E1A4" w14:textId="76914550" w:rsidR="00C964F2" w:rsidRDefault="00C964F2" w:rsidP="00263638">
      <w:pPr>
        <w:pStyle w:val="Akapitzlist"/>
        <w:ind w:left="1080"/>
      </w:pPr>
      <w:r>
        <w:t>Szafa oznaczona symbolem PD16 (bez uzbrojenia) jest już zamontowana.</w:t>
      </w:r>
    </w:p>
    <w:p w14:paraId="7C9EB202" w14:textId="77777777" w:rsidR="00FC60C1" w:rsidRDefault="00FC60C1" w:rsidP="00263638">
      <w:pPr>
        <w:pStyle w:val="Akapitzlist"/>
        <w:ind w:left="1080"/>
      </w:pPr>
    </w:p>
    <w:p w14:paraId="3DE9D9E5" w14:textId="77777777" w:rsidR="00FC60C1" w:rsidRDefault="008C5A72" w:rsidP="00263638">
      <w:pPr>
        <w:pStyle w:val="Akapitzlist"/>
        <w:ind w:left="1080"/>
      </w:pPr>
      <w:r>
        <w:t>W odniesieniu do projektu wykonawczego i projektu wykonawczego zamiennego przewiduje się</w:t>
      </w:r>
      <w:r w:rsidR="00FC60C1">
        <w:t>:</w:t>
      </w:r>
    </w:p>
    <w:p w14:paraId="41EFDCDD" w14:textId="4C0D05B3" w:rsidR="008C5A72" w:rsidRDefault="00FC60C1" w:rsidP="00495511">
      <w:pPr>
        <w:pStyle w:val="Akapitzlist"/>
        <w:numPr>
          <w:ilvl w:val="0"/>
          <w:numId w:val="27"/>
        </w:numPr>
      </w:pPr>
      <w:r>
        <w:t>Z</w:t>
      </w:r>
      <w:r w:rsidR="008C5A72">
        <w:t>mianę w ilości gniazd sieciowych</w:t>
      </w:r>
      <w:r>
        <w:t>. Zakłada się 3 pełne gniazda RJ45 (3xRJ45) na zaplanowaną osobę w pomieszczeniu. Tym samym należy zwiększyć liczbę urządzeń sieciowych w szafie informatycznej w celu pokrycia wszystkich gniazd sieciowych z całego budynku,</w:t>
      </w:r>
    </w:p>
    <w:p w14:paraId="44407761" w14:textId="1554B143" w:rsidR="00FC60C1" w:rsidRDefault="00FC60C1" w:rsidP="00495511">
      <w:pPr>
        <w:pStyle w:val="Akapitzlist"/>
        <w:numPr>
          <w:ilvl w:val="0"/>
          <w:numId w:val="27"/>
        </w:numPr>
      </w:pPr>
      <w:r>
        <w:t xml:space="preserve">Wykonanie instalacji pod Access Pointy, tym samym wyposażenia budynku w </w:t>
      </w:r>
      <w:proofErr w:type="spellStart"/>
      <w:r>
        <w:t>WiFi</w:t>
      </w:r>
      <w:proofErr w:type="spellEnd"/>
      <w:r>
        <w:t xml:space="preserve">. Zakłada się 3 punkty na każdym piętrze. Access Point powinien być współpracujący z istniejącym kontrolerem Zamawiającego Wi-Fi DELL </w:t>
      </w:r>
      <w:proofErr w:type="spellStart"/>
      <w:r>
        <w:t>PowerConnect</w:t>
      </w:r>
      <w:proofErr w:type="spellEnd"/>
      <w:r>
        <w:t xml:space="preserve"> W3400. Model obecnie zainstalowany w jednostce – Aruba Networks IAP-105,</w:t>
      </w:r>
    </w:p>
    <w:p w14:paraId="7BF47227" w14:textId="36E8D74A" w:rsidR="00FC60C1" w:rsidRDefault="00FC60C1" w:rsidP="00495511">
      <w:pPr>
        <w:pStyle w:val="Akapitzlist"/>
        <w:numPr>
          <w:ilvl w:val="0"/>
          <w:numId w:val="27"/>
        </w:numPr>
      </w:pPr>
      <w:r>
        <w:t>Sale konferencyjną wyposażyć w system do prowadzenia telekonferencji,</w:t>
      </w:r>
    </w:p>
    <w:p w14:paraId="1D97F219" w14:textId="6EEF5B17" w:rsidR="00FC60C1" w:rsidRDefault="00FC60C1" w:rsidP="00495511">
      <w:pPr>
        <w:pStyle w:val="Akapitzlist"/>
        <w:numPr>
          <w:ilvl w:val="0"/>
          <w:numId w:val="27"/>
        </w:numPr>
      </w:pPr>
      <w:r>
        <w:t>Gniazda DATA oraz szafy w serwerowni w piwnicy powinny być zabezpieczone przed zanikiem lub utratą prądu (przewiduje się UPS lub źródło zapasowego prądu).</w:t>
      </w:r>
    </w:p>
    <w:p w14:paraId="6F867B90" w14:textId="38076406" w:rsidR="00D2763F" w:rsidRDefault="00D2763F" w:rsidP="00495511">
      <w:pPr>
        <w:pStyle w:val="Akapitzlist"/>
        <w:numPr>
          <w:ilvl w:val="0"/>
          <w:numId w:val="27"/>
        </w:numPr>
      </w:pPr>
      <w:r>
        <w:t>Wykonać instalację do podłączenia rzutników multimedialnych w następujących salach:</w:t>
      </w:r>
    </w:p>
    <w:p w14:paraId="0E9515F8" w14:textId="5AE821E5" w:rsidR="00D2763F" w:rsidRDefault="00D2763F" w:rsidP="00D2763F">
      <w:pPr>
        <w:pStyle w:val="Akapitzlist"/>
        <w:ind w:left="1800"/>
      </w:pPr>
      <w:r>
        <w:t xml:space="preserve">- sala konferencyjna (nr pom. 304) – 1 szt. </w:t>
      </w:r>
    </w:p>
    <w:p w14:paraId="16693239" w14:textId="30D11D51" w:rsidR="00D2763F" w:rsidRDefault="00D2763F" w:rsidP="00D2763F">
      <w:pPr>
        <w:pStyle w:val="Akapitzlist"/>
        <w:ind w:left="1800"/>
      </w:pPr>
      <w:r>
        <w:t>- sala wykładowa (nr pom. 312) – 2 szt. (po jednej sztuce po podziale na dwie</w:t>
      </w:r>
      <w:r>
        <w:br/>
        <w:t xml:space="preserve">   mniejsze sale),</w:t>
      </w:r>
    </w:p>
    <w:p w14:paraId="615E7EEC" w14:textId="4E2AEB55" w:rsidR="00D2763F" w:rsidRDefault="00D2763F" w:rsidP="00D2763F">
      <w:pPr>
        <w:pStyle w:val="Akapitzlist"/>
        <w:ind w:left="1800"/>
      </w:pPr>
      <w:r>
        <w:t>- sala edukacji profilaktycznej (nr pom. 315) – 2 szt. (po jednej sztuce po podziale</w:t>
      </w:r>
    </w:p>
    <w:p w14:paraId="3A3E2D1B" w14:textId="2EA99979" w:rsidR="0081329C" w:rsidRDefault="00D2763F" w:rsidP="005D4660">
      <w:pPr>
        <w:pStyle w:val="Akapitzlist"/>
        <w:ind w:left="1800"/>
      </w:pPr>
      <w:r>
        <w:lastRenderedPageBreak/>
        <w:t xml:space="preserve">   na dwie mniejsze sale).</w:t>
      </w:r>
    </w:p>
    <w:p w14:paraId="3B71821C" w14:textId="77777777" w:rsidR="00775AD9" w:rsidRDefault="00775AD9" w:rsidP="005D4660">
      <w:pPr>
        <w:pStyle w:val="Akapitzlist"/>
        <w:ind w:left="1800"/>
      </w:pPr>
    </w:p>
    <w:p w14:paraId="3AF9B0F1" w14:textId="77777777" w:rsidR="005D4660" w:rsidRDefault="005D4660" w:rsidP="005D4660">
      <w:pPr>
        <w:pStyle w:val="Akapitzlist"/>
        <w:ind w:left="1800"/>
      </w:pPr>
    </w:p>
    <w:p w14:paraId="27D6CCAC" w14:textId="6088B844" w:rsidR="00FC60C1" w:rsidRDefault="00341B57" w:rsidP="00495511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341B57">
        <w:rPr>
          <w:b/>
          <w:bCs/>
          <w:sz w:val="28"/>
          <w:szCs w:val="28"/>
        </w:rPr>
        <w:t>Pozostałe informacje dotyczące przedmiotu zamówienia</w:t>
      </w:r>
    </w:p>
    <w:p w14:paraId="7811E6A9" w14:textId="77777777" w:rsidR="00341B57" w:rsidRPr="00341B57" w:rsidRDefault="00341B57" w:rsidP="00341B57">
      <w:pPr>
        <w:pStyle w:val="Akapitzlist"/>
        <w:ind w:left="1080"/>
        <w:rPr>
          <w:b/>
          <w:bCs/>
          <w:sz w:val="28"/>
          <w:szCs w:val="28"/>
        </w:rPr>
      </w:pPr>
    </w:p>
    <w:p w14:paraId="00FFCD44" w14:textId="28399470" w:rsidR="00FC60C1" w:rsidRDefault="00FC60C1" w:rsidP="00495511">
      <w:pPr>
        <w:pStyle w:val="Akapitzlist"/>
        <w:numPr>
          <w:ilvl w:val="0"/>
          <w:numId w:val="28"/>
        </w:numPr>
      </w:pPr>
      <w:r w:rsidRPr="00341B57">
        <w:t xml:space="preserve">Niniejszy opis przedmiotu zamówienia należy rozpatrywać wspólnie z projektami wykonawczymi, projektami wykonawczymi zamiennymi oraz stanem obecnym budynku po skończeniu I etapu robót. </w:t>
      </w:r>
    </w:p>
    <w:p w14:paraId="3DC9CA70" w14:textId="137D8888" w:rsidR="00341B57" w:rsidRPr="00341B57" w:rsidRDefault="00FA0E63" w:rsidP="00495511">
      <w:pPr>
        <w:pStyle w:val="Akapitzlist"/>
        <w:numPr>
          <w:ilvl w:val="0"/>
          <w:numId w:val="28"/>
        </w:numPr>
      </w:pPr>
      <w:r>
        <w:t>Wykonawca jest zobowiązany do zabezpieczenia terenu budowy w okresie trwania realizacji umowy.</w:t>
      </w:r>
    </w:p>
    <w:p w14:paraId="118DC111" w14:textId="01695717" w:rsidR="00341B57" w:rsidRDefault="00341B57" w:rsidP="00495511">
      <w:pPr>
        <w:pStyle w:val="Akapitzlist"/>
        <w:numPr>
          <w:ilvl w:val="0"/>
          <w:numId w:val="28"/>
        </w:numPr>
      </w:pPr>
      <w:r w:rsidRPr="00341B57">
        <w:t>Gruz oraz inne materiały z rozbiórki nieprzeznaczone do ponownego wykorzystania należy wywozić na bieżąco z terenu budowy. Zabrania się składowania i magazynowania materiałów łatwopalnych.</w:t>
      </w:r>
    </w:p>
    <w:p w14:paraId="413EAF86" w14:textId="4FCDED86" w:rsidR="00270043" w:rsidRDefault="00270043" w:rsidP="00270043">
      <w:pPr>
        <w:pStyle w:val="Akapitzlist"/>
        <w:numPr>
          <w:ilvl w:val="0"/>
          <w:numId w:val="28"/>
        </w:numPr>
      </w:pPr>
      <w:r>
        <w:t>W przypadku zniszczenia elementów budynku takich jak elewacja, stolarka aluminiowa, szyby, grzejniki oraz zinwentaryzowaną infrastrukturę techniczną podziemną, Wykonawca wykona wszelkie naprawy na swój koszt.</w:t>
      </w:r>
    </w:p>
    <w:p w14:paraId="2D1EE2FD" w14:textId="49973152" w:rsidR="00422B5F" w:rsidRDefault="005079F2" w:rsidP="000014ED">
      <w:pPr>
        <w:pStyle w:val="Akapitzlist"/>
        <w:numPr>
          <w:ilvl w:val="0"/>
          <w:numId w:val="28"/>
        </w:numPr>
      </w:pPr>
      <w:r>
        <w:t>Przedmiot zamówienia należy wykonać zgodnie z aktualnie obowiązującymi w danym zakresie przepisami prawa, w tym przepisami ustawy Prawo Budowlane, normami , przepisami BHP i P.POŻ., wiedzą i sztuką budowlaną.</w:t>
      </w:r>
    </w:p>
    <w:p w14:paraId="484BF726" w14:textId="7A4523F3" w:rsidR="004E67B6" w:rsidRPr="004E08DF" w:rsidRDefault="004E67B6" w:rsidP="004E08DF">
      <w:pPr>
        <w:ind w:left="360"/>
        <w:rPr>
          <w:highlight w:val="yellow"/>
        </w:rPr>
      </w:pPr>
    </w:p>
    <w:sectPr w:rsidR="004E67B6" w:rsidRPr="004E08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EBC31" w14:textId="77777777" w:rsidR="004E08DF" w:rsidRDefault="004E08DF" w:rsidP="00055E96">
      <w:pPr>
        <w:spacing w:after="0" w:line="240" w:lineRule="auto"/>
      </w:pPr>
      <w:r>
        <w:separator/>
      </w:r>
    </w:p>
  </w:endnote>
  <w:endnote w:type="continuationSeparator" w:id="0">
    <w:p w14:paraId="47BCED4A" w14:textId="77777777" w:rsidR="004E08DF" w:rsidRDefault="004E08DF" w:rsidP="0005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0608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4C947B" w14:textId="09032328" w:rsidR="004E08DF" w:rsidRDefault="004E08D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A4F175" w14:textId="77777777" w:rsidR="004E08DF" w:rsidRDefault="004E0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0F494" w14:textId="77777777" w:rsidR="004E08DF" w:rsidRDefault="004E08DF" w:rsidP="00055E96">
      <w:pPr>
        <w:spacing w:after="0" w:line="240" w:lineRule="auto"/>
      </w:pPr>
      <w:r>
        <w:separator/>
      </w:r>
    </w:p>
  </w:footnote>
  <w:footnote w:type="continuationSeparator" w:id="0">
    <w:p w14:paraId="4CD3F61A" w14:textId="77777777" w:rsidR="004E08DF" w:rsidRDefault="004E08DF" w:rsidP="0005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6FB4" w14:textId="05DF0677" w:rsidR="004E08DF" w:rsidRDefault="004E08DF">
    <w:pPr>
      <w:pStyle w:val="Nagwek"/>
    </w:pPr>
    <w:r>
      <w:t>DZP.261.1.2019</w:t>
    </w: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FBD"/>
    <w:multiLevelType w:val="hybridMultilevel"/>
    <w:tmpl w:val="D834D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75B"/>
    <w:multiLevelType w:val="hybridMultilevel"/>
    <w:tmpl w:val="433CA696"/>
    <w:lvl w:ilvl="0" w:tplc="44B2F5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3A76"/>
    <w:multiLevelType w:val="multilevel"/>
    <w:tmpl w:val="81EA78F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3" w15:restartNumberingAfterBreak="0">
    <w:nsid w:val="068D0D2D"/>
    <w:multiLevelType w:val="hybridMultilevel"/>
    <w:tmpl w:val="F59CFFC2"/>
    <w:lvl w:ilvl="0" w:tplc="55AAACC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9F2BC1"/>
    <w:multiLevelType w:val="hybridMultilevel"/>
    <w:tmpl w:val="1E80925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C0558D4"/>
    <w:multiLevelType w:val="hybridMultilevel"/>
    <w:tmpl w:val="0D3C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37B0"/>
    <w:multiLevelType w:val="hybridMultilevel"/>
    <w:tmpl w:val="2A6E23E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F542D88"/>
    <w:multiLevelType w:val="hybridMultilevel"/>
    <w:tmpl w:val="CD0E497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00A131E"/>
    <w:multiLevelType w:val="hybridMultilevel"/>
    <w:tmpl w:val="734226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953A13"/>
    <w:multiLevelType w:val="hybridMultilevel"/>
    <w:tmpl w:val="342E2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47BDC"/>
    <w:multiLevelType w:val="hybridMultilevel"/>
    <w:tmpl w:val="13980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72F12"/>
    <w:multiLevelType w:val="hybridMultilevel"/>
    <w:tmpl w:val="1DD0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327F5"/>
    <w:multiLevelType w:val="hybridMultilevel"/>
    <w:tmpl w:val="22486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591"/>
    <w:multiLevelType w:val="hybridMultilevel"/>
    <w:tmpl w:val="888267B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2B656B7"/>
    <w:multiLevelType w:val="hybridMultilevel"/>
    <w:tmpl w:val="1F6AAD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B1187F"/>
    <w:multiLevelType w:val="hybridMultilevel"/>
    <w:tmpl w:val="90AA54F8"/>
    <w:lvl w:ilvl="0" w:tplc="06622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62283"/>
    <w:multiLevelType w:val="multilevel"/>
    <w:tmpl w:val="2DC89CC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319B4954"/>
    <w:multiLevelType w:val="hybridMultilevel"/>
    <w:tmpl w:val="31F02BDA"/>
    <w:lvl w:ilvl="0" w:tplc="DA72D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DD0B85"/>
    <w:multiLevelType w:val="hybridMultilevel"/>
    <w:tmpl w:val="3CC8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84E83"/>
    <w:multiLevelType w:val="hybridMultilevel"/>
    <w:tmpl w:val="8C262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83AAE"/>
    <w:multiLevelType w:val="hybridMultilevel"/>
    <w:tmpl w:val="A8EE2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50853"/>
    <w:multiLevelType w:val="hybridMultilevel"/>
    <w:tmpl w:val="F7D67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71720"/>
    <w:multiLevelType w:val="hybridMultilevel"/>
    <w:tmpl w:val="9D9C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A43AB"/>
    <w:multiLevelType w:val="hybridMultilevel"/>
    <w:tmpl w:val="8D161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012C8"/>
    <w:multiLevelType w:val="hybridMultilevel"/>
    <w:tmpl w:val="5D66744E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B5D53CE"/>
    <w:multiLevelType w:val="hybridMultilevel"/>
    <w:tmpl w:val="8F6A3950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6" w15:restartNumberingAfterBreak="0">
    <w:nsid w:val="5E692D4B"/>
    <w:multiLevelType w:val="hybridMultilevel"/>
    <w:tmpl w:val="B34E6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22A42"/>
    <w:multiLevelType w:val="hybridMultilevel"/>
    <w:tmpl w:val="DD943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F4289"/>
    <w:multiLevelType w:val="hybridMultilevel"/>
    <w:tmpl w:val="7A7C60E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4473F41"/>
    <w:multiLevelType w:val="hybridMultilevel"/>
    <w:tmpl w:val="D046C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79BC"/>
    <w:multiLevelType w:val="hybridMultilevel"/>
    <w:tmpl w:val="E8CC8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37E69"/>
    <w:multiLevelType w:val="multilevel"/>
    <w:tmpl w:val="B8B46D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6E0929B5"/>
    <w:multiLevelType w:val="multilevel"/>
    <w:tmpl w:val="52CA63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b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73B530C1"/>
    <w:multiLevelType w:val="hybridMultilevel"/>
    <w:tmpl w:val="52E23D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95444A"/>
    <w:multiLevelType w:val="hybridMultilevel"/>
    <w:tmpl w:val="31F4C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B1BA2"/>
    <w:multiLevelType w:val="hybridMultilevel"/>
    <w:tmpl w:val="8FF63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FB"/>
    <w:multiLevelType w:val="hybridMultilevel"/>
    <w:tmpl w:val="5F18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24"/>
  </w:num>
  <w:num w:numId="5">
    <w:abstractNumId w:val="9"/>
  </w:num>
  <w:num w:numId="6">
    <w:abstractNumId w:val="23"/>
  </w:num>
  <w:num w:numId="7">
    <w:abstractNumId w:val="29"/>
  </w:num>
  <w:num w:numId="8">
    <w:abstractNumId w:val="5"/>
  </w:num>
  <w:num w:numId="9">
    <w:abstractNumId w:val="3"/>
  </w:num>
  <w:num w:numId="10">
    <w:abstractNumId w:val="17"/>
  </w:num>
  <w:num w:numId="11">
    <w:abstractNumId w:val="18"/>
  </w:num>
  <w:num w:numId="12">
    <w:abstractNumId w:val="27"/>
  </w:num>
  <w:num w:numId="13">
    <w:abstractNumId w:val="19"/>
  </w:num>
  <w:num w:numId="14">
    <w:abstractNumId w:val="21"/>
  </w:num>
  <w:num w:numId="15">
    <w:abstractNumId w:val="11"/>
  </w:num>
  <w:num w:numId="16">
    <w:abstractNumId w:val="8"/>
  </w:num>
  <w:num w:numId="17">
    <w:abstractNumId w:val="26"/>
  </w:num>
  <w:num w:numId="18">
    <w:abstractNumId w:val="2"/>
  </w:num>
  <w:num w:numId="19">
    <w:abstractNumId w:val="35"/>
  </w:num>
  <w:num w:numId="20">
    <w:abstractNumId w:val="20"/>
  </w:num>
  <w:num w:numId="21">
    <w:abstractNumId w:val="32"/>
  </w:num>
  <w:num w:numId="22">
    <w:abstractNumId w:val="31"/>
  </w:num>
  <w:num w:numId="23">
    <w:abstractNumId w:val="6"/>
  </w:num>
  <w:num w:numId="24">
    <w:abstractNumId w:val="13"/>
  </w:num>
  <w:num w:numId="25">
    <w:abstractNumId w:val="7"/>
  </w:num>
  <w:num w:numId="26">
    <w:abstractNumId w:val="28"/>
  </w:num>
  <w:num w:numId="27">
    <w:abstractNumId w:val="14"/>
  </w:num>
  <w:num w:numId="28">
    <w:abstractNumId w:val="1"/>
  </w:num>
  <w:num w:numId="29">
    <w:abstractNumId w:val="12"/>
  </w:num>
  <w:num w:numId="30">
    <w:abstractNumId w:val="36"/>
  </w:num>
  <w:num w:numId="31">
    <w:abstractNumId w:val="10"/>
  </w:num>
  <w:num w:numId="32">
    <w:abstractNumId w:val="33"/>
  </w:num>
  <w:num w:numId="33">
    <w:abstractNumId w:val="34"/>
  </w:num>
  <w:num w:numId="34">
    <w:abstractNumId w:val="0"/>
  </w:num>
  <w:num w:numId="35">
    <w:abstractNumId w:val="30"/>
  </w:num>
  <w:num w:numId="36">
    <w:abstractNumId w:val="22"/>
  </w:num>
  <w:num w:numId="37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F4"/>
    <w:rsid w:val="000014ED"/>
    <w:rsid w:val="00021D96"/>
    <w:rsid w:val="0002275F"/>
    <w:rsid w:val="00022F71"/>
    <w:rsid w:val="00024CAD"/>
    <w:rsid w:val="000251C2"/>
    <w:rsid w:val="000464A5"/>
    <w:rsid w:val="00053CAC"/>
    <w:rsid w:val="00055E96"/>
    <w:rsid w:val="00062146"/>
    <w:rsid w:val="000629A6"/>
    <w:rsid w:val="0007557D"/>
    <w:rsid w:val="00086322"/>
    <w:rsid w:val="000928FE"/>
    <w:rsid w:val="000B686C"/>
    <w:rsid w:val="000B7C85"/>
    <w:rsid w:val="000D0713"/>
    <w:rsid w:val="000E31AD"/>
    <w:rsid w:val="000F0383"/>
    <w:rsid w:val="000F32A9"/>
    <w:rsid w:val="000F53A9"/>
    <w:rsid w:val="00100FF4"/>
    <w:rsid w:val="00103048"/>
    <w:rsid w:val="00110219"/>
    <w:rsid w:val="001108EB"/>
    <w:rsid w:val="0011239C"/>
    <w:rsid w:val="00140A1F"/>
    <w:rsid w:val="00141DF5"/>
    <w:rsid w:val="001478AD"/>
    <w:rsid w:val="001726C5"/>
    <w:rsid w:val="00182B1B"/>
    <w:rsid w:val="00191A54"/>
    <w:rsid w:val="001937E5"/>
    <w:rsid w:val="001960A4"/>
    <w:rsid w:val="00196E9E"/>
    <w:rsid w:val="001A2187"/>
    <w:rsid w:val="001A4B8B"/>
    <w:rsid w:val="001B22C2"/>
    <w:rsid w:val="001B5782"/>
    <w:rsid w:val="001C5217"/>
    <w:rsid w:val="001D227F"/>
    <w:rsid w:val="001D7754"/>
    <w:rsid w:val="001E395C"/>
    <w:rsid w:val="001F2F86"/>
    <w:rsid w:val="001F7AD4"/>
    <w:rsid w:val="00224D84"/>
    <w:rsid w:val="00230AE9"/>
    <w:rsid w:val="0023492C"/>
    <w:rsid w:val="00244690"/>
    <w:rsid w:val="002459F4"/>
    <w:rsid w:val="002475E1"/>
    <w:rsid w:val="00263638"/>
    <w:rsid w:val="00266472"/>
    <w:rsid w:val="00270043"/>
    <w:rsid w:val="0027717D"/>
    <w:rsid w:val="00296BD9"/>
    <w:rsid w:val="002A24A5"/>
    <w:rsid w:val="002A622E"/>
    <w:rsid w:val="002D7020"/>
    <w:rsid w:val="002E7876"/>
    <w:rsid w:val="002F4A8B"/>
    <w:rsid w:val="002F4EEB"/>
    <w:rsid w:val="002F5221"/>
    <w:rsid w:val="003021FC"/>
    <w:rsid w:val="00314DA8"/>
    <w:rsid w:val="00316BB0"/>
    <w:rsid w:val="00316E33"/>
    <w:rsid w:val="00317FDF"/>
    <w:rsid w:val="003264CF"/>
    <w:rsid w:val="0033382D"/>
    <w:rsid w:val="00341B57"/>
    <w:rsid w:val="00342018"/>
    <w:rsid w:val="0036095E"/>
    <w:rsid w:val="003635C2"/>
    <w:rsid w:val="00364BD6"/>
    <w:rsid w:val="00376888"/>
    <w:rsid w:val="00380CD0"/>
    <w:rsid w:val="00381E38"/>
    <w:rsid w:val="00383281"/>
    <w:rsid w:val="003841F9"/>
    <w:rsid w:val="003A1BA9"/>
    <w:rsid w:val="003A3098"/>
    <w:rsid w:val="003B4AD7"/>
    <w:rsid w:val="003B6333"/>
    <w:rsid w:val="003C50AE"/>
    <w:rsid w:val="003D002B"/>
    <w:rsid w:val="003D67AC"/>
    <w:rsid w:val="003E079E"/>
    <w:rsid w:val="003F5B69"/>
    <w:rsid w:val="003F66C8"/>
    <w:rsid w:val="003F7696"/>
    <w:rsid w:val="0040347E"/>
    <w:rsid w:val="00422B5F"/>
    <w:rsid w:val="00426FAA"/>
    <w:rsid w:val="0044217F"/>
    <w:rsid w:val="004425C6"/>
    <w:rsid w:val="004520E5"/>
    <w:rsid w:val="00461FCB"/>
    <w:rsid w:val="00466A18"/>
    <w:rsid w:val="004875A8"/>
    <w:rsid w:val="00495511"/>
    <w:rsid w:val="00496C1F"/>
    <w:rsid w:val="004B1097"/>
    <w:rsid w:val="004B214D"/>
    <w:rsid w:val="004B292B"/>
    <w:rsid w:val="004E08DF"/>
    <w:rsid w:val="004E67B6"/>
    <w:rsid w:val="004E683F"/>
    <w:rsid w:val="004F088B"/>
    <w:rsid w:val="00502E16"/>
    <w:rsid w:val="00506C69"/>
    <w:rsid w:val="005079F2"/>
    <w:rsid w:val="005616AD"/>
    <w:rsid w:val="00573AC1"/>
    <w:rsid w:val="005801F4"/>
    <w:rsid w:val="005B5D1E"/>
    <w:rsid w:val="005B6302"/>
    <w:rsid w:val="005C1309"/>
    <w:rsid w:val="005D2B4A"/>
    <w:rsid w:val="005D4660"/>
    <w:rsid w:val="005F0A2F"/>
    <w:rsid w:val="005F30DF"/>
    <w:rsid w:val="005F3B28"/>
    <w:rsid w:val="00617890"/>
    <w:rsid w:val="00622215"/>
    <w:rsid w:val="00623EE2"/>
    <w:rsid w:val="006265BC"/>
    <w:rsid w:val="00637D75"/>
    <w:rsid w:val="0066229D"/>
    <w:rsid w:val="006706AB"/>
    <w:rsid w:val="00673133"/>
    <w:rsid w:val="00676877"/>
    <w:rsid w:val="006879C3"/>
    <w:rsid w:val="00693677"/>
    <w:rsid w:val="006A01C8"/>
    <w:rsid w:val="006A21E6"/>
    <w:rsid w:val="006A7CFF"/>
    <w:rsid w:val="006C225E"/>
    <w:rsid w:val="006C7811"/>
    <w:rsid w:val="006C7F6D"/>
    <w:rsid w:val="006D1636"/>
    <w:rsid w:val="006E34E2"/>
    <w:rsid w:val="0070191A"/>
    <w:rsid w:val="00704D73"/>
    <w:rsid w:val="00753568"/>
    <w:rsid w:val="00760DC6"/>
    <w:rsid w:val="00761D69"/>
    <w:rsid w:val="007628DA"/>
    <w:rsid w:val="00770A4F"/>
    <w:rsid w:val="00775AD9"/>
    <w:rsid w:val="007778E1"/>
    <w:rsid w:val="00780FCF"/>
    <w:rsid w:val="007A20B0"/>
    <w:rsid w:val="007A437A"/>
    <w:rsid w:val="007A4607"/>
    <w:rsid w:val="007B322B"/>
    <w:rsid w:val="007C2D35"/>
    <w:rsid w:val="007D0B24"/>
    <w:rsid w:val="007D159C"/>
    <w:rsid w:val="007D34D5"/>
    <w:rsid w:val="00800E54"/>
    <w:rsid w:val="0081329C"/>
    <w:rsid w:val="0082447D"/>
    <w:rsid w:val="00825748"/>
    <w:rsid w:val="008271DA"/>
    <w:rsid w:val="0084191A"/>
    <w:rsid w:val="008450E2"/>
    <w:rsid w:val="008712F0"/>
    <w:rsid w:val="00874DFF"/>
    <w:rsid w:val="00874F73"/>
    <w:rsid w:val="00877438"/>
    <w:rsid w:val="00880DC1"/>
    <w:rsid w:val="008A0041"/>
    <w:rsid w:val="008C360F"/>
    <w:rsid w:val="008C5A72"/>
    <w:rsid w:val="008C700B"/>
    <w:rsid w:val="008D5CDC"/>
    <w:rsid w:val="009024F6"/>
    <w:rsid w:val="009033E5"/>
    <w:rsid w:val="0090694E"/>
    <w:rsid w:val="00913BCA"/>
    <w:rsid w:val="009212D9"/>
    <w:rsid w:val="00930801"/>
    <w:rsid w:val="00930924"/>
    <w:rsid w:val="009358FE"/>
    <w:rsid w:val="0097059B"/>
    <w:rsid w:val="0097255D"/>
    <w:rsid w:val="0097435A"/>
    <w:rsid w:val="009A16A3"/>
    <w:rsid w:val="009C5EE2"/>
    <w:rsid w:val="009C7937"/>
    <w:rsid w:val="009E1881"/>
    <w:rsid w:val="009F46FB"/>
    <w:rsid w:val="00A22D48"/>
    <w:rsid w:val="00A301A1"/>
    <w:rsid w:val="00A3072B"/>
    <w:rsid w:val="00A325C3"/>
    <w:rsid w:val="00A40C60"/>
    <w:rsid w:val="00A42441"/>
    <w:rsid w:val="00A4257A"/>
    <w:rsid w:val="00A50B8A"/>
    <w:rsid w:val="00A622B7"/>
    <w:rsid w:val="00A91535"/>
    <w:rsid w:val="00AA7767"/>
    <w:rsid w:val="00AF04D1"/>
    <w:rsid w:val="00B0043D"/>
    <w:rsid w:val="00B10101"/>
    <w:rsid w:val="00B11F84"/>
    <w:rsid w:val="00B20F6E"/>
    <w:rsid w:val="00B307A1"/>
    <w:rsid w:val="00B30D73"/>
    <w:rsid w:val="00B42913"/>
    <w:rsid w:val="00B6744B"/>
    <w:rsid w:val="00B70227"/>
    <w:rsid w:val="00B70ABE"/>
    <w:rsid w:val="00B70C4A"/>
    <w:rsid w:val="00B836CF"/>
    <w:rsid w:val="00B95C93"/>
    <w:rsid w:val="00BB575B"/>
    <w:rsid w:val="00BD389E"/>
    <w:rsid w:val="00BD5881"/>
    <w:rsid w:val="00BD653A"/>
    <w:rsid w:val="00BD6689"/>
    <w:rsid w:val="00BE10B0"/>
    <w:rsid w:val="00BE7259"/>
    <w:rsid w:val="00BF3EF8"/>
    <w:rsid w:val="00C156C3"/>
    <w:rsid w:val="00C343F1"/>
    <w:rsid w:val="00C67FF9"/>
    <w:rsid w:val="00C7461F"/>
    <w:rsid w:val="00C778A1"/>
    <w:rsid w:val="00C91282"/>
    <w:rsid w:val="00C964F2"/>
    <w:rsid w:val="00CA2519"/>
    <w:rsid w:val="00CA57D5"/>
    <w:rsid w:val="00CB0AA4"/>
    <w:rsid w:val="00CB3F2A"/>
    <w:rsid w:val="00CB70F6"/>
    <w:rsid w:val="00CC1D4A"/>
    <w:rsid w:val="00CC310E"/>
    <w:rsid w:val="00CC631E"/>
    <w:rsid w:val="00CC6337"/>
    <w:rsid w:val="00CF456E"/>
    <w:rsid w:val="00D01BDB"/>
    <w:rsid w:val="00D02194"/>
    <w:rsid w:val="00D12BA4"/>
    <w:rsid w:val="00D139E6"/>
    <w:rsid w:val="00D16B4D"/>
    <w:rsid w:val="00D27181"/>
    <w:rsid w:val="00D275F9"/>
    <w:rsid w:val="00D2763F"/>
    <w:rsid w:val="00D411A6"/>
    <w:rsid w:val="00D45D3A"/>
    <w:rsid w:val="00D46292"/>
    <w:rsid w:val="00D50347"/>
    <w:rsid w:val="00D70006"/>
    <w:rsid w:val="00D76C6B"/>
    <w:rsid w:val="00D80F95"/>
    <w:rsid w:val="00D85D6B"/>
    <w:rsid w:val="00D9041C"/>
    <w:rsid w:val="00D93863"/>
    <w:rsid w:val="00DC045C"/>
    <w:rsid w:val="00DC0C89"/>
    <w:rsid w:val="00DC5F87"/>
    <w:rsid w:val="00DC798F"/>
    <w:rsid w:val="00DD32D1"/>
    <w:rsid w:val="00DD528E"/>
    <w:rsid w:val="00DE6DB0"/>
    <w:rsid w:val="00DF14BC"/>
    <w:rsid w:val="00E066DD"/>
    <w:rsid w:val="00E1270B"/>
    <w:rsid w:val="00E13EB6"/>
    <w:rsid w:val="00E15CFA"/>
    <w:rsid w:val="00E3457B"/>
    <w:rsid w:val="00E42DAC"/>
    <w:rsid w:val="00E43829"/>
    <w:rsid w:val="00E56CD2"/>
    <w:rsid w:val="00E6166C"/>
    <w:rsid w:val="00E62526"/>
    <w:rsid w:val="00E66D14"/>
    <w:rsid w:val="00E73D4A"/>
    <w:rsid w:val="00E81640"/>
    <w:rsid w:val="00EA3C8E"/>
    <w:rsid w:val="00EB3B70"/>
    <w:rsid w:val="00EC466F"/>
    <w:rsid w:val="00EE44DD"/>
    <w:rsid w:val="00EE6B8D"/>
    <w:rsid w:val="00F003F2"/>
    <w:rsid w:val="00F0551E"/>
    <w:rsid w:val="00F2492B"/>
    <w:rsid w:val="00F37C56"/>
    <w:rsid w:val="00F4664C"/>
    <w:rsid w:val="00F67DFC"/>
    <w:rsid w:val="00FA0E63"/>
    <w:rsid w:val="00FC14D9"/>
    <w:rsid w:val="00FC60C1"/>
    <w:rsid w:val="00FD5255"/>
    <w:rsid w:val="00FE05D1"/>
    <w:rsid w:val="00FE78B5"/>
    <w:rsid w:val="00FF3BDD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1A68"/>
  <w15:chartTrackingRefBased/>
  <w15:docId w15:val="{ECDD6316-2643-45E1-81CC-B9AB977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6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271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E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E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E9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1F9"/>
  </w:style>
  <w:style w:type="paragraph" w:styleId="Stopka">
    <w:name w:val="footer"/>
    <w:basedOn w:val="Normalny"/>
    <w:link w:val="StopkaZnak"/>
    <w:uiPriority w:val="99"/>
    <w:unhideWhenUsed/>
    <w:rsid w:val="0038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22</Pages>
  <Words>6803</Words>
  <Characters>40820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2019-10-16T08:37:00Z</cp:lastPrinted>
  <dcterms:created xsi:type="dcterms:W3CDTF">2019-10-15T11:30:00Z</dcterms:created>
  <dcterms:modified xsi:type="dcterms:W3CDTF">2019-10-16T09:52:00Z</dcterms:modified>
</cp:coreProperties>
</file>